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40A" w:rsidRPr="00B6540A" w:rsidRDefault="00B6540A" w:rsidP="00B6540A">
      <w:pPr>
        <w:spacing w:after="0" w:line="240" w:lineRule="auto"/>
        <w:ind w:firstLine="567"/>
        <w:jc w:val="right"/>
        <w:rPr>
          <w:rFonts w:ascii="Sylfaen" w:hAnsi="Sylfaen" w:cs="Sylfaen"/>
          <w:b/>
          <w:sz w:val="24"/>
          <w:szCs w:val="24"/>
          <w:lang w:val="ka-GE"/>
        </w:rPr>
      </w:pPr>
      <w:bookmarkStart w:id="0" w:name="_GoBack"/>
      <w:bookmarkEnd w:id="0"/>
      <w:r w:rsidRPr="00B6540A">
        <w:rPr>
          <w:rFonts w:ascii="Sylfaen" w:hAnsi="Sylfaen" w:cs="Sylfaen"/>
          <w:b/>
          <w:sz w:val="24"/>
          <w:szCs w:val="24"/>
        </w:rPr>
        <w:t>პროექტი</w:t>
      </w:r>
    </w:p>
    <w:p w:rsidR="00B6540A" w:rsidRPr="00B6540A" w:rsidRDefault="00B6540A" w:rsidP="00B6540A">
      <w:pPr>
        <w:spacing w:after="0" w:line="240" w:lineRule="auto"/>
        <w:ind w:firstLine="567"/>
        <w:jc w:val="center"/>
        <w:rPr>
          <w:rFonts w:ascii="Sylfaen" w:hAnsi="Sylfaen" w:cs="Sylfaen"/>
          <w:b/>
          <w:sz w:val="24"/>
          <w:szCs w:val="24"/>
          <w:lang w:val="ka-GE"/>
        </w:rPr>
      </w:pPr>
    </w:p>
    <w:p w:rsidR="00B6540A" w:rsidRPr="00B6540A" w:rsidRDefault="00B6540A" w:rsidP="00B6540A">
      <w:pPr>
        <w:spacing w:after="0" w:line="240" w:lineRule="auto"/>
        <w:ind w:firstLine="567"/>
        <w:jc w:val="center"/>
        <w:rPr>
          <w:rFonts w:ascii="Sylfaen" w:hAnsi="Sylfaen"/>
          <w:b/>
          <w:sz w:val="24"/>
          <w:szCs w:val="24"/>
        </w:rPr>
      </w:pPr>
      <w:r w:rsidRPr="00B6540A">
        <w:rPr>
          <w:rFonts w:ascii="Sylfaen" w:hAnsi="Sylfaen" w:cs="Sylfaen"/>
          <w:b/>
          <w:sz w:val="24"/>
          <w:szCs w:val="24"/>
        </w:rPr>
        <w:t>საქართველოს</w:t>
      </w:r>
      <w:r w:rsidRPr="00B6540A">
        <w:rPr>
          <w:rFonts w:ascii="Sylfaen" w:hAnsi="Sylfaen" w:cs="GEO-LitNusx"/>
          <w:b/>
          <w:sz w:val="24"/>
          <w:szCs w:val="24"/>
        </w:rPr>
        <w:t xml:space="preserve"> </w:t>
      </w:r>
      <w:r w:rsidRPr="00B6540A">
        <w:rPr>
          <w:rFonts w:ascii="Sylfaen" w:hAnsi="Sylfaen" w:cs="Sylfaen"/>
          <w:b/>
          <w:sz w:val="24"/>
          <w:szCs w:val="24"/>
        </w:rPr>
        <w:t>მთავრობის</w:t>
      </w:r>
    </w:p>
    <w:p w:rsidR="00B6540A" w:rsidRPr="00B6540A" w:rsidRDefault="00B6540A" w:rsidP="00B6540A">
      <w:pPr>
        <w:spacing w:after="0" w:line="240" w:lineRule="auto"/>
        <w:ind w:firstLine="567"/>
        <w:jc w:val="center"/>
        <w:rPr>
          <w:rFonts w:ascii="Sylfaen" w:hAnsi="Sylfaen" w:cs="Sylfaen"/>
          <w:b/>
          <w:sz w:val="24"/>
          <w:szCs w:val="24"/>
          <w:lang w:val="ka-GE"/>
        </w:rPr>
      </w:pPr>
      <w:r w:rsidRPr="00B6540A">
        <w:rPr>
          <w:rFonts w:ascii="Sylfaen" w:hAnsi="Sylfaen" w:cs="Sylfaen"/>
          <w:b/>
          <w:sz w:val="24"/>
          <w:szCs w:val="24"/>
        </w:rPr>
        <w:t>განკარგულება</w:t>
      </w:r>
      <w:r w:rsidRPr="00B6540A">
        <w:rPr>
          <w:rFonts w:ascii="Sylfaen" w:hAnsi="Sylfaen"/>
          <w:b/>
          <w:sz w:val="24"/>
          <w:szCs w:val="24"/>
          <w:lang w:val="ka-GE"/>
        </w:rPr>
        <w:t xml:space="preserve"> N</w:t>
      </w:r>
    </w:p>
    <w:p w:rsidR="00B6540A" w:rsidRPr="00B6540A" w:rsidRDefault="00B6540A" w:rsidP="00B6540A">
      <w:pPr>
        <w:spacing w:after="0" w:line="240" w:lineRule="auto"/>
        <w:ind w:firstLine="567"/>
        <w:jc w:val="center"/>
        <w:rPr>
          <w:rFonts w:ascii="Sylfaen" w:hAnsi="Sylfaen"/>
          <w:b/>
          <w:sz w:val="24"/>
          <w:szCs w:val="24"/>
          <w:lang w:val="ka-GE"/>
        </w:rPr>
      </w:pPr>
    </w:p>
    <w:p w:rsidR="00B6540A" w:rsidRPr="00B6540A" w:rsidRDefault="00B6540A" w:rsidP="00B6540A">
      <w:pPr>
        <w:spacing w:after="0" w:line="240" w:lineRule="auto"/>
        <w:ind w:firstLine="567"/>
        <w:jc w:val="center"/>
        <w:rPr>
          <w:rFonts w:ascii="Sylfaen" w:hAnsi="Sylfaen" w:cs="Sylfaen"/>
          <w:b/>
          <w:sz w:val="24"/>
          <w:szCs w:val="24"/>
          <w:lang w:val="ka-GE"/>
        </w:rPr>
      </w:pPr>
      <w:r w:rsidRPr="00B6540A">
        <w:rPr>
          <w:rFonts w:ascii="Sylfaen" w:hAnsi="Sylfaen"/>
          <w:b/>
          <w:sz w:val="24"/>
          <w:szCs w:val="24"/>
        </w:rPr>
        <w:t>201</w:t>
      </w:r>
      <w:r w:rsidRPr="00B6540A">
        <w:rPr>
          <w:rFonts w:ascii="Sylfaen" w:hAnsi="Sylfaen"/>
          <w:b/>
          <w:sz w:val="24"/>
          <w:szCs w:val="24"/>
          <w:lang w:val="ka-GE"/>
        </w:rPr>
        <w:t>9</w:t>
      </w:r>
      <w:r w:rsidRPr="00B6540A">
        <w:rPr>
          <w:rFonts w:ascii="Sylfaen" w:hAnsi="Sylfaen"/>
          <w:b/>
          <w:sz w:val="24"/>
          <w:szCs w:val="24"/>
        </w:rPr>
        <w:t xml:space="preserve"> </w:t>
      </w:r>
      <w:r w:rsidRPr="00B6540A">
        <w:rPr>
          <w:rFonts w:ascii="Sylfaen" w:hAnsi="Sylfaen" w:cs="Sylfaen"/>
          <w:b/>
          <w:sz w:val="24"/>
          <w:szCs w:val="24"/>
        </w:rPr>
        <w:t>წ</w:t>
      </w:r>
      <w:r w:rsidRPr="00B6540A">
        <w:rPr>
          <w:rFonts w:ascii="Sylfaen" w:hAnsi="Sylfaen" w:cs="Sylfaen"/>
          <w:b/>
          <w:sz w:val="24"/>
          <w:szCs w:val="24"/>
          <w:lang w:val="ka-GE"/>
        </w:rPr>
        <w:t xml:space="preserve">ლის </w:t>
      </w:r>
      <w:r w:rsidRPr="00B6540A">
        <w:rPr>
          <w:rFonts w:ascii="Sylfaen" w:hAnsi="Sylfaen" w:cs="GEO-LitNusx"/>
          <w:b/>
          <w:sz w:val="24"/>
          <w:szCs w:val="24"/>
        </w:rPr>
        <w:t xml:space="preserve">                                            </w:t>
      </w:r>
      <w:r w:rsidRPr="00B6540A">
        <w:rPr>
          <w:rFonts w:ascii="Sylfaen" w:hAnsi="Sylfaen" w:cs="Sylfaen"/>
          <w:b/>
          <w:sz w:val="24"/>
          <w:szCs w:val="24"/>
        </w:rPr>
        <w:t>ქ</w:t>
      </w:r>
      <w:r w:rsidRPr="00B6540A">
        <w:rPr>
          <w:rFonts w:ascii="Sylfaen" w:hAnsi="Sylfaen" w:cs="GEO-LitNusx"/>
          <w:b/>
          <w:sz w:val="24"/>
          <w:szCs w:val="24"/>
        </w:rPr>
        <w:t xml:space="preserve">. </w:t>
      </w:r>
      <w:r w:rsidRPr="00B6540A">
        <w:rPr>
          <w:rFonts w:ascii="Sylfaen" w:hAnsi="Sylfaen" w:cs="Sylfaen"/>
          <w:b/>
          <w:sz w:val="24"/>
          <w:szCs w:val="24"/>
        </w:rPr>
        <w:t>თბილისი</w:t>
      </w:r>
    </w:p>
    <w:p w:rsidR="00B6540A" w:rsidRPr="00B6540A" w:rsidRDefault="00B6540A"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p>
    <w:p w:rsidR="00B6540A" w:rsidRPr="00B6540A" w:rsidRDefault="00B6540A"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p>
    <w:p w:rsidR="00CB0A90" w:rsidRPr="00B6540A"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r w:rsidRPr="00B6540A">
        <w:rPr>
          <w:rFonts w:ascii="Sylfaen" w:eastAsia="Times New Roman" w:hAnsi="Sylfaen" w:cs="Sylfaen"/>
          <w:b/>
          <w:bCs/>
          <w:lang w:val="ka-GE" w:eastAsia="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პირის -</w:t>
      </w:r>
      <w:r w:rsidR="00560AA1">
        <w:rPr>
          <w:rFonts w:ascii="Sylfaen" w:eastAsia="Times New Roman" w:hAnsi="Sylfaen" w:cs="Sylfaen"/>
          <w:b/>
          <w:bCs/>
          <w:lang w:val="en-US" w:eastAsia="ka-GE"/>
        </w:rPr>
        <w:t xml:space="preserve"> </w:t>
      </w:r>
      <w:r w:rsidRPr="00B6540A">
        <w:rPr>
          <w:rFonts w:ascii="Sylfaen" w:eastAsia="Times New Roman" w:hAnsi="Sylfaen" w:cs="Sylfaen"/>
          <w:b/>
          <w:bCs/>
          <w:lang w:val="ka-GE" w:eastAsia="ka-GE"/>
        </w:rPr>
        <w:t>სოციალური მომსახურების სააგენტოს 2019 წლის ბიუჯეტის, საშტატო ნუსხისა და სახელფასო ფონდის შეთანხმების თაობაზე</w:t>
      </w:r>
    </w:p>
    <w:p w:rsidR="00CB0A90" w:rsidRPr="00B6540A"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lang w:val="ka-GE" w:eastAsia="ka-GE"/>
        </w:rPr>
      </w:pPr>
    </w:p>
    <w:p w:rsidR="00CB0A90"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eastAsia="ka-GE"/>
        </w:rPr>
      </w:pPr>
      <w:r w:rsidRPr="00B6540A">
        <w:rPr>
          <w:rFonts w:ascii="Sylfaen" w:hAnsi="Sylfaen" w:cs="Sylfaen"/>
          <w:lang w:val="ka-GE" w:eastAsia="ka-GE"/>
        </w:rPr>
        <w:t xml:space="preserve">1. </w:t>
      </w:r>
      <w:r w:rsidRPr="00B6540A">
        <w:rPr>
          <w:rFonts w:ascii="Sylfaen" w:eastAsia="Times New Roman" w:hAnsi="Sylfaen" w:cs="Sylfaen"/>
          <w:lang w:val="ka-GE" w:eastAsia="ka-GE"/>
        </w:rPr>
        <w:t>„საჯარო სამართლის იურიდიული პირის შესახებ“ საქართველოს კანონის მე-12 მუხლის მე-4 პუნქტის და „ზოგიერთი საჯარო სამართლის იურიდიული პირის ბიუჯეტის, საშტატო ნუსხისა და სახელფასო ფონდის შეთანხმების მიზნით გასატარებელი ღონისძიებების თაობაზე“ საქართველოს მთავრობის 2014 წლის 26 დეკემბრის №726 დადგენილების საფუძველზე, შეთანხმებულ იქნეს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პირის -</w:t>
      </w:r>
      <w:r w:rsidR="00A160C0">
        <w:rPr>
          <w:rFonts w:ascii="Sylfaen" w:eastAsia="Times New Roman" w:hAnsi="Sylfaen" w:cs="Sylfaen"/>
          <w:lang w:val="ka-GE" w:eastAsia="ka-GE"/>
        </w:rPr>
        <w:t xml:space="preserve"> </w:t>
      </w:r>
      <w:r w:rsidRPr="00B6540A">
        <w:rPr>
          <w:rFonts w:ascii="Sylfaen" w:eastAsia="Times New Roman" w:hAnsi="Sylfaen" w:cs="Sylfaen"/>
          <w:lang w:val="ka-GE" w:eastAsia="ka-GE"/>
        </w:rPr>
        <w:t>სოციალური მომსახურების სააგენტოს 2019 წლის ბიუჯეტი, საშტატო ნუსხა და სახელფასო ფონდი თანდართული სახით.</w:t>
      </w:r>
    </w:p>
    <w:p w:rsidR="00A160C0" w:rsidRPr="00B6540A" w:rsidRDefault="00A160C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eastAsia="ka-GE"/>
        </w:rPr>
      </w:pPr>
    </w:p>
    <w:p w:rsidR="00CB0A90"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eastAsia="ka-GE"/>
        </w:rPr>
      </w:pPr>
      <w:r w:rsidRPr="00B6540A">
        <w:rPr>
          <w:rFonts w:ascii="Sylfaen" w:eastAsia="Times New Roman" w:hAnsi="Sylfaen" w:cs="Sylfaen"/>
          <w:lang w:val="ka-GE" w:eastAsia="ka-GE"/>
        </w:rPr>
        <w:t>2. განკარგულება</w:t>
      </w:r>
      <w:r w:rsidR="00560AA1">
        <w:rPr>
          <w:rFonts w:ascii="Sylfaen" w:eastAsia="Times New Roman" w:hAnsi="Sylfaen" w:cs="Sylfaen"/>
          <w:lang w:val="ka-GE" w:eastAsia="ka-GE"/>
        </w:rPr>
        <w:t xml:space="preserve"> ძალაშია ხელმოწერისთანავე. </w:t>
      </w:r>
    </w:p>
    <w:p w:rsidR="00560AA1" w:rsidRPr="00560AA1" w:rsidRDefault="00560AA1"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en-US" w:eastAsia="ka-GE"/>
        </w:rPr>
      </w:pPr>
    </w:p>
    <w:p w:rsidR="00CB0A90" w:rsidRPr="00B6540A"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lang w:val="ka-GE" w:eastAsia="ka-GE"/>
        </w:rPr>
      </w:pPr>
    </w:p>
    <w:p w:rsidR="00CB0A90" w:rsidRPr="00B6540A"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b/>
          <w:bCs/>
          <w:i/>
          <w:iCs/>
          <w:lang w:val="ka-GE" w:eastAsia="ka-GE"/>
        </w:rPr>
      </w:pPr>
      <w:r w:rsidRPr="00B6540A">
        <w:rPr>
          <w:rFonts w:ascii="Sylfaen" w:eastAsia="Times New Roman" w:hAnsi="Sylfaen" w:cs="Sylfaen"/>
          <w:b/>
          <w:lang w:val="ka-GE" w:eastAsia="ka-GE"/>
        </w:rPr>
        <w:t xml:space="preserve">პრემიერ-მინისტრი    </w:t>
      </w:r>
      <w:r w:rsidRPr="00B6540A">
        <w:rPr>
          <w:rFonts w:ascii="Sylfaen" w:eastAsia="Times New Roman" w:hAnsi="Sylfaen" w:cs="Sylfaen"/>
          <w:lang w:val="ka-GE" w:eastAsia="ka-GE"/>
        </w:rPr>
        <w:t xml:space="preserve">                                                                   </w:t>
      </w:r>
      <w:r w:rsidRPr="00B6540A">
        <w:rPr>
          <w:rFonts w:ascii="Sylfaen" w:eastAsia="Times New Roman" w:hAnsi="Sylfaen" w:cs="Sylfaen"/>
          <w:b/>
          <w:bCs/>
          <w:i/>
          <w:iCs/>
          <w:lang w:val="ka-GE" w:eastAsia="ka-GE"/>
        </w:rPr>
        <w:t>გიორგი გახარია</w:t>
      </w:r>
    </w:p>
    <w:p w:rsidR="00CB0A90" w:rsidRPr="00B6540A" w:rsidRDefault="00CB0A90">
      <w:pPr>
        <w:rPr>
          <w:rFonts w:ascii="Sylfaen" w:eastAsia="Times New Roman" w:hAnsi="Sylfaen" w:cs="Sylfaen"/>
          <w:b/>
          <w:bCs/>
          <w:i/>
          <w:iCs/>
          <w:color w:val="000000"/>
          <w:sz w:val="24"/>
          <w:szCs w:val="24"/>
          <w:lang w:val="ka-GE" w:eastAsia="ka-GE"/>
        </w:rPr>
      </w:pPr>
      <w:r w:rsidRPr="00B6540A">
        <w:rPr>
          <w:rFonts w:ascii="Sylfaen" w:eastAsia="Times New Roman" w:hAnsi="Sylfaen" w:cs="Sylfaen"/>
          <w:b/>
          <w:bCs/>
          <w:i/>
          <w:iCs/>
          <w:sz w:val="24"/>
          <w:szCs w:val="24"/>
          <w:lang w:val="ka-GE" w:eastAsia="ka-GE"/>
        </w:rPr>
        <w:br w:type="page"/>
      </w:r>
    </w:p>
    <w:p w:rsidR="00CB0A90" w:rsidRPr="00B6540A"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cs="Sylfaen"/>
          <w:lang w:val="ka-GE" w:eastAsia="ka-GE"/>
        </w:rPr>
      </w:pPr>
    </w:p>
    <w:p w:rsidR="00CB0A90" w:rsidRPr="007D5CFD" w:rsidRDefault="00CB0A90"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bCs/>
          <w:lang w:val="ka-GE" w:eastAsia="ka-GE"/>
        </w:rPr>
      </w:pPr>
      <w:r w:rsidRPr="00B6540A">
        <w:rPr>
          <w:rFonts w:ascii="Sylfaen" w:eastAsia="Times New Roman" w:hAnsi="Sylfaen" w:cs="Sylfaen"/>
          <w:b/>
          <w:bCs/>
          <w:lang w:val="ka-GE" w:eastAsia="ka-GE"/>
        </w:rPr>
        <w:t xml:space="preserve">საჯარო სამართლის იურიდიული პირის </w:t>
      </w:r>
      <w:r w:rsidR="00575772">
        <w:rPr>
          <w:rFonts w:ascii="Sylfaen" w:eastAsia="Times New Roman" w:hAnsi="Sylfaen" w:cs="Sylfaen"/>
          <w:b/>
          <w:bCs/>
          <w:lang w:val="ka-GE" w:eastAsia="ka-GE"/>
        </w:rPr>
        <w:t>- ს</w:t>
      </w:r>
      <w:r w:rsidR="007D5CFD">
        <w:rPr>
          <w:rFonts w:ascii="Sylfaen" w:eastAsia="Times New Roman" w:hAnsi="Sylfaen" w:cs="Sylfaen"/>
          <w:b/>
          <w:bCs/>
          <w:lang w:val="ka-GE" w:eastAsia="ka-GE"/>
        </w:rPr>
        <w:t xml:space="preserve">ოციალური მომსახურების სააგენტოს ბიუჯეტის, საშტატო ნუსხისა </w:t>
      </w:r>
      <w:r w:rsidRPr="00B6540A">
        <w:rPr>
          <w:rFonts w:ascii="Sylfaen" w:eastAsia="Times New Roman" w:hAnsi="Sylfaen" w:cs="Sylfaen"/>
          <w:b/>
          <w:bCs/>
          <w:lang w:val="ka-GE" w:eastAsia="ka-GE"/>
        </w:rPr>
        <w:t>და სახელფასო ფონდის შეთანხმებ</w:t>
      </w:r>
      <w:r w:rsidR="007D5CFD">
        <w:rPr>
          <w:rFonts w:ascii="Sylfaen" w:eastAsia="Times New Roman" w:hAnsi="Sylfaen" w:cs="Sylfaen"/>
          <w:b/>
          <w:bCs/>
          <w:lang w:val="ka-GE" w:eastAsia="ka-GE"/>
        </w:rPr>
        <w:t>ა</w:t>
      </w:r>
    </w:p>
    <w:p w:rsidR="00575772" w:rsidRDefault="00575772" w:rsidP="00CB0A9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bCs/>
          <w:lang w:val="ka-GE" w:eastAsia="ka-GE"/>
        </w:rPr>
      </w:pPr>
    </w:p>
    <w:p w:rsidR="00DA51FF" w:rsidRDefault="00575772" w:rsidP="00160E5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right"/>
        <w:rPr>
          <w:rFonts w:ascii="Sylfaen" w:eastAsia="Times New Roman" w:hAnsi="Sylfaen" w:cs="Sylfaen"/>
          <w:b/>
          <w:bCs/>
          <w:lang w:val="ka-GE" w:eastAsia="ka-GE"/>
        </w:rPr>
      </w:pPr>
      <w:r>
        <w:rPr>
          <w:rFonts w:ascii="Sylfaen" w:eastAsia="Times New Roman" w:hAnsi="Sylfaen" w:cs="Sylfaen"/>
          <w:b/>
          <w:bCs/>
          <w:lang w:val="ka-GE" w:eastAsia="ka-GE"/>
        </w:rPr>
        <w:t>ცხრილი N1</w:t>
      </w:r>
    </w:p>
    <w:p w:rsidR="00C42985" w:rsidRDefault="00C42985" w:rsidP="00C42985">
      <w:pPr>
        <w:tabs>
          <w:tab w:val="left" w:pos="4050"/>
        </w:tabs>
        <w:rPr>
          <w:rFonts w:ascii="Sylfaen" w:hAnsi="Sylfaen" w:cs="Sylfaen"/>
          <w:sz w:val="24"/>
          <w:szCs w:val="24"/>
          <w:lang w:val="ka-GE"/>
        </w:rPr>
      </w:pPr>
      <w:r>
        <w:rPr>
          <w:rFonts w:ascii="Sylfaen" w:hAnsi="Sylfaen" w:cs="Sylfaen"/>
          <w:sz w:val="24"/>
          <w:szCs w:val="24"/>
          <w:lang w:val="ka-GE"/>
        </w:rPr>
        <w:tab/>
      </w:r>
    </w:p>
    <w:tbl>
      <w:tblPr>
        <w:tblW w:w="9095" w:type="dxa"/>
        <w:tblLook w:val="04A0" w:firstRow="1" w:lastRow="0" w:firstColumn="1" w:lastColumn="0" w:noHBand="0" w:noVBand="1"/>
      </w:tblPr>
      <w:tblGrid>
        <w:gridCol w:w="6253"/>
        <w:gridCol w:w="2842"/>
      </w:tblGrid>
      <w:tr w:rsidR="00C42985" w:rsidRPr="00C42985" w:rsidTr="00C42985">
        <w:trPr>
          <w:trHeight w:val="446"/>
        </w:trPr>
        <w:tc>
          <w:tcPr>
            <w:tcW w:w="9095" w:type="dxa"/>
            <w:gridSpan w:val="2"/>
            <w:tcBorders>
              <w:top w:val="nil"/>
              <w:left w:val="nil"/>
              <w:bottom w:val="nil"/>
              <w:right w:val="nil"/>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4"/>
                <w:szCs w:val="24"/>
              </w:rPr>
            </w:pPr>
            <w:r w:rsidRPr="00C42985">
              <w:rPr>
                <w:rFonts w:ascii="Sylfaen" w:eastAsia="Times New Roman" w:hAnsi="Sylfaen" w:cs="Calibri"/>
                <w:b/>
                <w:bCs/>
                <w:color w:val="000000"/>
                <w:sz w:val="24"/>
                <w:szCs w:val="24"/>
              </w:rPr>
              <w:t>ბიუჯეტის შეთანხმება</w:t>
            </w:r>
          </w:p>
        </w:tc>
      </w:tr>
      <w:tr w:rsidR="00C42985" w:rsidRPr="00C42985" w:rsidTr="00C42985">
        <w:trPr>
          <w:trHeight w:val="255"/>
        </w:trPr>
        <w:tc>
          <w:tcPr>
            <w:tcW w:w="9095" w:type="dxa"/>
            <w:gridSpan w:val="2"/>
            <w:tcBorders>
              <w:top w:val="nil"/>
              <w:left w:val="nil"/>
              <w:bottom w:val="nil"/>
              <w:right w:val="nil"/>
            </w:tcBorders>
            <w:shd w:val="clear" w:color="auto" w:fill="auto"/>
            <w:noWrap/>
            <w:vAlign w:val="bottom"/>
            <w:hideMark/>
          </w:tcPr>
          <w:p w:rsidR="00C42985" w:rsidRPr="00C42985" w:rsidRDefault="00C42985" w:rsidP="00C42985">
            <w:pPr>
              <w:spacing w:after="0" w:line="240" w:lineRule="auto"/>
              <w:jc w:val="right"/>
              <w:rPr>
                <w:rFonts w:ascii="Sylfaen" w:eastAsia="Times New Roman" w:hAnsi="Sylfaen" w:cs="Calibri"/>
                <w:color w:val="000000"/>
                <w:sz w:val="16"/>
                <w:szCs w:val="16"/>
              </w:rPr>
            </w:pPr>
            <w:r w:rsidRPr="00C42985">
              <w:rPr>
                <w:rFonts w:ascii="Sylfaen" w:eastAsia="Times New Roman" w:hAnsi="Sylfaen" w:cs="Calibri"/>
                <w:color w:val="000000"/>
                <w:sz w:val="16"/>
                <w:szCs w:val="16"/>
              </w:rPr>
              <w:t>ათასი ლარი</w:t>
            </w:r>
          </w:p>
        </w:tc>
      </w:tr>
      <w:tr w:rsidR="00C42985" w:rsidRPr="00C42985" w:rsidTr="00C42985">
        <w:trPr>
          <w:trHeight w:val="318"/>
        </w:trPr>
        <w:tc>
          <w:tcPr>
            <w:tcW w:w="6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დასახელება</w:t>
            </w:r>
          </w:p>
        </w:tc>
        <w:tc>
          <w:tcPr>
            <w:tcW w:w="2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 xml:space="preserve"> მთლიანი ბიუჯეტი </w:t>
            </w:r>
          </w:p>
        </w:tc>
      </w:tr>
      <w:tr w:rsidR="00C42985" w:rsidRPr="00C42985" w:rsidTr="00C42985">
        <w:trPr>
          <w:trHeight w:val="450"/>
        </w:trPr>
        <w:tc>
          <w:tcPr>
            <w:tcW w:w="6253" w:type="dxa"/>
            <w:vMerge/>
            <w:tcBorders>
              <w:top w:val="single" w:sz="4" w:space="0" w:color="auto"/>
              <w:left w:val="single" w:sz="4" w:space="0" w:color="auto"/>
              <w:bottom w:val="single" w:sz="4" w:space="0" w:color="auto"/>
              <w:right w:val="single" w:sz="4" w:space="0" w:color="auto"/>
            </w:tcBorders>
            <w:vAlign w:val="center"/>
            <w:hideMark/>
          </w:tcPr>
          <w:p w:rsidR="00C42985" w:rsidRPr="00C42985" w:rsidRDefault="00C42985" w:rsidP="00C42985">
            <w:pPr>
              <w:spacing w:after="0" w:line="240" w:lineRule="auto"/>
              <w:rPr>
                <w:rFonts w:ascii="Sylfaen" w:eastAsia="Times New Roman" w:hAnsi="Sylfaen" w:cs="Calibri"/>
                <w:b/>
                <w:bCs/>
                <w:sz w:val="20"/>
                <w:szCs w:val="20"/>
              </w:rPr>
            </w:pP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C42985" w:rsidRPr="00C42985" w:rsidRDefault="00C42985" w:rsidP="00C42985">
            <w:pPr>
              <w:spacing w:after="0" w:line="240" w:lineRule="auto"/>
              <w:rPr>
                <w:rFonts w:ascii="Sylfaen" w:eastAsia="Times New Roman" w:hAnsi="Sylfaen" w:cs="Calibri"/>
                <w:b/>
                <w:bCs/>
                <w:sz w:val="20"/>
                <w:szCs w:val="20"/>
              </w:rPr>
            </w:pPr>
          </w:p>
        </w:tc>
      </w:tr>
      <w:tr w:rsidR="00C42985" w:rsidRPr="00C42985" w:rsidTr="00C42985">
        <w:trPr>
          <w:trHeight w:val="420"/>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rPr>
                <w:rFonts w:ascii="Sylfaen" w:eastAsia="Times New Roman" w:hAnsi="Sylfaen" w:cs="Calibri"/>
                <w:b/>
                <w:bCs/>
                <w:sz w:val="20"/>
                <w:szCs w:val="20"/>
              </w:rPr>
            </w:pPr>
            <w:r w:rsidRPr="00C42985">
              <w:rPr>
                <w:rFonts w:ascii="Sylfaen" w:eastAsia="Times New Roman" w:hAnsi="Sylfaen" w:cs="Calibri"/>
                <w:b/>
                <w:bCs/>
                <w:sz w:val="20"/>
                <w:szCs w:val="20"/>
              </w:rPr>
              <w:t xml:space="preserve"> ნაშთი პერიოდის დასაწყისისთვის</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455.9</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შემოსულობები</w:t>
            </w:r>
          </w:p>
        </w:tc>
        <w:tc>
          <w:tcPr>
            <w:tcW w:w="2842" w:type="dxa"/>
            <w:tcBorders>
              <w:top w:val="nil"/>
              <w:left w:val="nil"/>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27,418.3</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100" w:firstLine="200"/>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შემოსავლები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27,418.3</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noWrap/>
            <w:vAlign w:val="center"/>
            <w:hideMark/>
          </w:tcPr>
          <w:p w:rsidR="00C42985" w:rsidRPr="00C42985" w:rsidRDefault="00C42985" w:rsidP="00C42985">
            <w:pPr>
              <w:spacing w:after="0" w:line="240" w:lineRule="auto"/>
              <w:ind w:firstLineChars="300" w:firstLine="600"/>
              <w:rPr>
                <w:rFonts w:ascii="Sylfaen" w:eastAsia="Times New Roman" w:hAnsi="Sylfaen" w:cs="Calibri"/>
                <w:color w:val="000000"/>
                <w:sz w:val="20"/>
                <w:szCs w:val="20"/>
              </w:rPr>
            </w:pPr>
            <w:r w:rsidRPr="00C42985">
              <w:rPr>
                <w:rFonts w:ascii="Sylfaen" w:eastAsia="Times New Roman" w:hAnsi="Sylfaen" w:cs="Calibri"/>
                <w:color w:val="000000"/>
                <w:sz w:val="20"/>
                <w:szCs w:val="20"/>
              </w:rPr>
              <w:t>მ.შ.საბიუჯეტო სახსრები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color w:val="000000"/>
                <w:sz w:val="20"/>
                <w:szCs w:val="20"/>
              </w:rPr>
            </w:pPr>
            <w:r w:rsidRPr="00C42985">
              <w:rPr>
                <w:rFonts w:ascii="Sylfaen" w:eastAsia="Times New Roman" w:hAnsi="Sylfaen" w:cs="Calibri"/>
                <w:color w:val="000000"/>
                <w:sz w:val="20"/>
                <w:szCs w:val="20"/>
              </w:rPr>
              <w:t>26,290.0</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color w:val="000000"/>
                <w:sz w:val="20"/>
                <w:szCs w:val="20"/>
              </w:rPr>
            </w:pPr>
            <w:r w:rsidRPr="00C42985">
              <w:rPr>
                <w:rFonts w:ascii="Sylfaen" w:eastAsia="Times New Roman" w:hAnsi="Sylfaen" w:cs="Calibri"/>
                <w:color w:val="000000"/>
                <w:sz w:val="20"/>
                <w:szCs w:val="20"/>
              </w:rPr>
              <w:t>მ.შ.საკუთარი შემოსავლები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color w:val="000000"/>
                <w:sz w:val="20"/>
                <w:szCs w:val="20"/>
              </w:rPr>
            </w:pPr>
            <w:r w:rsidRPr="00C42985">
              <w:rPr>
                <w:rFonts w:ascii="Sylfaen" w:eastAsia="Times New Roman" w:hAnsi="Sylfaen" w:cs="Calibri"/>
                <w:color w:val="000000"/>
                <w:sz w:val="20"/>
                <w:szCs w:val="20"/>
              </w:rPr>
              <w:t>1,128.3</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color w:val="000000"/>
                <w:sz w:val="20"/>
                <w:szCs w:val="20"/>
              </w:rPr>
            </w:pPr>
            <w:r w:rsidRPr="00C42985">
              <w:rPr>
                <w:rFonts w:ascii="Sylfaen" w:eastAsia="Times New Roman" w:hAnsi="Sylfaen" w:cs="Calibri"/>
                <w:color w:val="000000"/>
                <w:sz w:val="20"/>
                <w:szCs w:val="20"/>
              </w:rPr>
              <w:t>არაფინანსური აქტივების კლება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color w:val="000000"/>
                <w:sz w:val="20"/>
                <w:szCs w:val="20"/>
              </w:rPr>
            </w:pPr>
            <w:r w:rsidRPr="00C42985">
              <w:rPr>
                <w:rFonts w:ascii="Sylfaen" w:eastAsia="Times New Roman" w:hAnsi="Sylfaen" w:cs="Calibri"/>
                <w:color w:val="000000"/>
                <w:sz w:val="20"/>
                <w:szCs w:val="20"/>
              </w:rPr>
              <w:t>ფინანსური აქტივების კლება(ნაშთის გამოკლებით)</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color w:val="000000"/>
                <w:sz w:val="20"/>
                <w:szCs w:val="20"/>
              </w:rPr>
            </w:pPr>
            <w:r w:rsidRPr="00C42985">
              <w:rPr>
                <w:rFonts w:ascii="Sylfaen" w:eastAsia="Times New Roman" w:hAnsi="Sylfaen" w:cs="Calibri"/>
                <w:color w:val="000000"/>
                <w:sz w:val="20"/>
                <w:szCs w:val="20"/>
              </w:rPr>
              <w:t>ვალდებულებების ზრდა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გადასახდელები</w:t>
            </w:r>
          </w:p>
        </w:tc>
        <w:tc>
          <w:tcPr>
            <w:tcW w:w="2842" w:type="dxa"/>
            <w:tcBorders>
              <w:top w:val="nil"/>
              <w:left w:val="nil"/>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26,528.8</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100" w:firstLine="200"/>
              <w:rPr>
                <w:rFonts w:ascii="Sylfaen" w:eastAsia="Times New Roman" w:hAnsi="Sylfaen" w:cs="Calibri"/>
                <w:b/>
                <w:bCs/>
                <w:sz w:val="20"/>
                <w:szCs w:val="20"/>
              </w:rPr>
            </w:pPr>
            <w:r w:rsidRPr="00C42985">
              <w:rPr>
                <w:rFonts w:ascii="Sylfaen" w:eastAsia="Times New Roman" w:hAnsi="Sylfaen" w:cs="Calibri"/>
                <w:b/>
                <w:bCs/>
                <w:sz w:val="20"/>
                <w:szCs w:val="20"/>
              </w:rPr>
              <w:t>ხარჯები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26,208.8</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შრომის ანაზღაურება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r w:rsidRPr="00C42985">
              <w:rPr>
                <w:rFonts w:ascii="Sylfaen" w:eastAsia="Times New Roman" w:hAnsi="Sylfaen" w:cs="Calibri"/>
                <w:sz w:val="20"/>
                <w:szCs w:val="20"/>
              </w:rPr>
              <w:t>19,009.0</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საქონელი და მომსახურება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r w:rsidRPr="00C42985">
              <w:rPr>
                <w:rFonts w:ascii="Sylfaen" w:eastAsia="Times New Roman" w:hAnsi="Sylfaen" w:cs="Calibri"/>
                <w:sz w:val="20"/>
                <w:szCs w:val="20"/>
              </w:rPr>
              <w:t>6,818.8</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პროცენტი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სუბსიდიები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გრანტები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r w:rsidRPr="00C42985">
              <w:rPr>
                <w:rFonts w:ascii="Sylfaen" w:eastAsia="Times New Roman" w:hAnsi="Sylfaen" w:cs="Calibri"/>
                <w:sz w:val="20"/>
                <w:szCs w:val="20"/>
              </w:rPr>
              <w:t>114.4</w:t>
            </w:r>
          </w:p>
        </w:tc>
      </w:tr>
      <w:tr w:rsidR="00C42985" w:rsidRPr="00C42985" w:rsidTr="00C42985">
        <w:trPr>
          <w:trHeight w:val="25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სოციალური უზრუნველყოფა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r w:rsidRPr="00C42985">
              <w:rPr>
                <w:rFonts w:ascii="Sylfaen" w:eastAsia="Times New Roman" w:hAnsi="Sylfaen" w:cs="Calibri"/>
                <w:sz w:val="20"/>
                <w:szCs w:val="20"/>
              </w:rPr>
              <w:t>183.6</w:t>
            </w:r>
          </w:p>
        </w:tc>
      </w:tr>
      <w:tr w:rsidR="00C42985" w:rsidRPr="00C42985" w:rsidTr="00C42985">
        <w:trPr>
          <w:trHeight w:val="357"/>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300" w:firstLine="600"/>
              <w:rPr>
                <w:rFonts w:ascii="Sylfaen" w:eastAsia="Times New Roman" w:hAnsi="Sylfaen" w:cs="Calibri"/>
                <w:sz w:val="20"/>
                <w:szCs w:val="20"/>
              </w:rPr>
            </w:pPr>
            <w:r w:rsidRPr="00C42985">
              <w:rPr>
                <w:rFonts w:ascii="Sylfaen" w:eastAsia="Times New Roman" w:hAnsi="Sylfaen" w:cs="Calibri"/>
                <w:sz w:val="20"/>
                <w:szCs w:val="20"/>
              </w:rPr>
              <w:t>სხვა ხარჯები</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sz w:val="20"/>
                <w:szCs w:val="20"/>
              </w:rPr>
            </w:pPr>
            <w:r w:rsidRPr="00C42985">
              <w:rPr>
                <w:rFonts w:ascii="Sylfaen" w:eastAsia="Times New Roman" w:hAnsi="Sylfaen" w:cs="Calibri"/>
                <w:sz w:val="20"/>
                <w:szCs w:val="20"/>
              </w:rPr>
              <w:t>83.0</w:t>
            </w:r>
          </w:p>
        </w:tc>
      </w:tr>
      <w:tr w:rsidR="00C42985" w:rsidRPr="00C42985" w:rsidTr="00C42985">
        <w:trPr>
          <w:trHeight w:val="382"/>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100" w:firstLine="200"/>
              <w:rPr>
                <w:rFonts w:ascii="Sylfaen" w:eastAsia="Times New Roman" w:hAnsi="Sylfaen" w:cs="Calibri"/>
                <w:b/>
                <w:bCs/>
                <w:sz w:val="20"/>
                <w:szCs w:val="20"/>
              </w:rPr>
            </w:pPr>
            <w:r w:rsidRPr="00C42985">
              <w:rPr>
                <w:rFonts w:ascii="Sylfaen" w:eastAsia="Times New Roman" w:hAnsi="Sylfaen" w:cs="Calibri"/>
                <w:b/>
                <w:bCs/>
                <w:sz w:val="20"/>
                <w:szCs w:val="20"/>
              </w:rPr>
              <w:t>არაფინანსური აქტივების ზრდა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320.0</w:t>
            </w:r>
          </w:p>
        </w:tc>
      </w:tr>
      <w:tr w:rsidR="00C42985" w:rsidRPr="00C42985" w:rsidTr="00C42985">
        <w:trPr>
          <w:trHeight w:val="561"/>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100" w:firstLine="200"/>
              <w:rPr>
                <w:rFonts w:ascii="Sylfaen" w:eastAsia="Times New Roman" w:hAnsi="Sylfaen" w:cs="Calibri"/>
                <w:b/>
                <w:bCs/>
                <w:sz w:val="20"/>
                <w:szCs w:val="20"/>
              </w:rPr>
            </w:pPr>
            <w:r w:rsidRPr="00C42985">
              <w:rPr>
                <w:rFonts w:ascii="Sylfaen" w:eastAsia="Times New Roman" w:hAnsi="Sylfaen" w:cs="Calibri"/>
                <w:b/>
                <w:bCs/>
                <w:sz w:val="20"/>
                <w:szCs w:val="20"/>
              </w:rPr>
              <w:t>ფინანსური აქტივების ზრდა (ნაშთის გამოკლებით)</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w:t>
            </w:r>
          </w:p>
        </w:tc>
      </w:tr>
      <w:tr w:rsidR="00C42985" w:rsidRPr="00C42985" w:rsidTr="00C42985">
        <w:trPr>
          <w:trHeight w:val="395"/>
        </w:trPr>
        <w:tc>
          <w:tcPr>
            <w:tcW w:w="6253" w:type="dxa"/>
            <w:tcBorders>
              <w:top w:val="nil"/>
              <w:left w:val="single" w:sz="4" w:space="0" w:color="auto"/>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ind w:firstLineChars="100" w:firstLine="200"/>
              <w:rPr>
                <w:rFonts w:ascii="Sylfaen" w:eastAsia="Times New Roman" w:hAnsi="Sylfaen" w:cs="Calibri"/>
                <w:b/>
                <w:bCs/>
                <w:sz w:val="20"/>
                <w:szCs w:val="20"/>
              </w:rPr>
            </w:pPr>
            <w:r w:rsidRPr="00C42985">
              <w:rPr>
                <w:rFonts w:ascii="Sylfaen" w:eastAsia="Times New Roman" w:hAnsi="Sylfaen" w:cs="Calibri"/>
                <w:b/>
                <w:bCs/>
                <w:sz w:val="20"/>
                <w:szCs w:val="20"/>
              </w:rPr>
              <w:t>ვალდებულებების კლება</w:t>
            </w:r>
          </w:p>
        </w:tc>
        <w:tc>
          <w:tcPr>
            <w:tcW w:w="2842" w:type="dxa"/>
            <w:tcBorders>
              <w:top w:val="nil"/>
              <w:left w:val="nil"/>
              <w:bottom w:val="single" w:sz="4" w:space="0" w:color="auto"/>
              <w:right w:val="single" w:sz="4" w:space="0" w:color="auto"/>
            </w:tcBorders>
            <w:shd w:val="clear" w:color="auto" w:fill="auto"/>
            <w:vAlign w:val="center"/>
            <w:hideMark/>
          </w:tcPr>
          <w:p w:rsidR="00C42985" w:rsidRPr="00C42985" w:rsidRDefault="00C42985" w:rsidP="00C42985">
            <w:pPr>
              <w:spacing w:after="0" w:line="240" w:lineRule="auto"/>
              <w:jc w:val="center"/>
              <w:rPr>
                <w:rFonts w:ascii="Sylfaen" w:eastAsia="Times New Roman" w:hAnsi="Sylfaen" w:cs="Calibri"/>
                <w:b/>
                <w:bCs/>
                <w:sz w:val="20"/>
                <w:szCs w:val="20"/>
              </w:rPr>
            </w:pPr>
            <w:r w:rsidRPr="00C42985">
              <w:rPr>
                <w:rFonts w:ascii="Sylfaen" w:eastAsia="Times New Roman" w:hAnsi="Sylfaen" w:cs="Calibri"/>
                <w:b/>
                <w:bCs/>
                <w:sz w:val="20"/>
                <w:szCs w:val="20"/>
              </w:rPr>
              <w:t>-</w:t>
            </w:r>
          </w:p>
        </w:tc>
      </w:tr>
      <w:tr w:rsidR="00C42985" w:rsidRPr="00C42985" w:rsidTr="00C42985">
        <w:trPr>
          <w:trHeight w:val="344"/>
        </w:trPr>
        <w:tc>
          <w:tcPr>
            <w:tcW w:w="6253" w:type="dxa"/>
            <w:tcBorders>
              <w:top w:val="nil"/>
              <w:left w:val="single" w:sz="4" w:space="0" w:color="auto"/>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rPr>
                <w:rFonts w:ascii="Sylfaen" w:eastAsia="Times New Roman" w:hAnsi="Sylfaen" w:cs="Calibri"/>
                <w:b/>
                <w:bCs/>
                <w:sz w:val="20"/>
                <w:szCs w:val="20"/>
              </w:rPr>
            </w:pPr>
            <w:r w:rsidRPr="00C42985">
              <w:rPr>
                <w:rFonts w:ascii="Sylfaen" w:eastAsia="Times New Roman" w:hAnsi="Sylfaen" w:cs="Calibri"/>
                <w:b/>
                <w:bCs/>
                <w:sz w:val="20"/>
                <w:szCs w:val="20"/>
              </w:rPr>
              <w:t>ნაშთის ცვლილება</w:t>
            </w:r>
          </w:p>
        </w:tc>
        <w:tc>
          <w:tcPr>
            <w:tcW w:w="2842" w:type="dxa"/>
            <w:tcBorders>
              <w:top w:val="nil"/>
              <w:left w:val="nil"/>
              <w:bottom w:val="single" w:sz="4" w:space="0" w:color="auto"/>
              <w:right w:val="single" w:sz="4" w:space="0" w:color="auto"/>
            </w:tcBorders>
            <w:shd w:val="clear" w:color="000000" w:fill="C5D9F1"/>
            <w:noWrap/>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889.5</w:t>
            </w:r>
          </w:p>
        </w:tc>
      </w:tr>
      <w:tr w:rsidR="00C42985" w:rsidRPr="00C42985" w:rsidTr="00C42985">
        <w:trPr>
          <w:trHeight w:val="459"/>
        </w:trPr>
        <w:tc>
          <w:tcPr>
            <w:tcW w:w="6253" w:type="dxa"/>
            <w:tcBorders>
              <w:top w:val="nil"/>
              <w:left w:val="single" w:sz="4" w:space="0" w:color="auto"/>
              <w:bottom w:val="single" w:sz="4" w:space="0" w:color="auto"/>
              <w:right w:val="single" w:sz="4" w:space="0" w:color="auto"/>
            </w:tcBorders>
            <w:shd w:val="clear" w:color="000000" w:fill="C5D9F1"/>
            <w:vAlign w:val="center"/>
            <w:hideMark/>
          </w:tcPr>
          <w:p w:rsidR="00C42985" w:rsidRPr="00C42985" w:rsidRDefault="00C42985" w:rsidP="00C42985">
            <w:pPr>
              <w:spacing w:after="0" w:line="240" w:lineRule="auto"/>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ნაშთი პერიოდის ბოლოსათვის</w:t>
            </w:r>
          </w:p>
        </w:tc>
        <w:tc>
          <w:tcPr>
            <w:tcW w:w="2842" w:type="dxa"/>
            <w:tcBorders>
              <w:top w:val="nil"/>
              <w:left w:val="nil"/>
              <w:bottom w:val="single" w:sz="4" w:space="0" w:color="auto"/>
              <w:right w:val="single" w:sz="4" w:space="0" w:color="auto"/>
            </w:tcBorders>
            <w:shd w:val="clear" w:color="000000" w:fill="C5D9F1"/>
            <w:noWrap/>
            <w:vAlign w:val="center"/>
            <w:hideMark/>
          </w:tcPr>
          <w:p w:rsidR="00C42985" w:rsidRPr="00C42985" w:rsidRDefault="00C42985" w:rsidP="00C42985">
            <w:pPr>
              <w:spacing w:after="0" w:line="240" w:lineRule="auto"/>
              <w:jc w:val="center"/>
              <w:rPr>
                <w:rFonts w:ascii="Sylfaen" w:eastAsia="Times New Roman" w:hAnsi="Sylfaen" w:cs="Calibri"/>
                <w:b/>
                <w:bCs/>
                <w:color w:val="000000"/>
                <w:sz w:val="20"/>
                <w:szCs w:val="20"/>
              </w:rPr>
            </w:pPr>
            <w:r w:rsidRPr="00C42985">
              <w:rPr>
                <w:rFonts w:ascii="Sylfaen" w:eastAsia="Times New Roman" w:hAnsi="Sylfaen" w:cs="Calibri"/>
                <w:b/>
                <w:bCs/>
                <w:color w:val="000000"/>
                <w:sz w:val="20"/>
                <w:szCs w:val="20"/>
              </w:rPr>
              <w:t>1,345.4</w:t>
            </w:r>
          </w:p>
        </w:tc>
      </w:tr>
    </w:tbl>
    <w:p w:rsidR="00C42985" w:rsidRDefault="00C42985" w:rsidP="00C42985">
      <w:pPr>
        <w:tabs>
          <w:tab w:val="left" w:pos="4050"/>
        </w:tabs>
        <w:rPr>
          <w:rFonts w:ascii="Sylfaen" w:hAnsi="Sylfaen" w:cs="Sylfaen"/>
          <w:sz w:val="24"/>
          <w:szCs w:val="24"/>
          <w:lang w:val="ka-GE"/>
        </w:rPr>
      </w:pPr>
    </w:p>
    <w:p w:rsidR="00160E59" w:rsidRDefault="00160E59" w:rsidP="007D5CFD">
      <w:pPr>
        <w:jc w:val="right"/>
        <w:rPr>
          <w:rFonts w:ascii="Sylfaen" w:hAnsi="Sylfaen" w:cs="Sylfaen"/>
          <w:b/>
          <w:sz w:val="24"/>
          <w:szCs w:val="24"/>
          <w:lang w:val="ka-GE"/>
        </w:rPr>
      </w:pPr>
      <w:r w:rsidRPr="00C42985">
        <w:rPr>
          <w:rFonts w:ascii="Sylfaen" w:hAnsi="Sylfaen" w:cs="Sylfaen"/>
          <w:sz w:val="24"/>
          <w:szCs w:val="24"/>
          <w:lang w:val="ka-GE"/>
        </w:rPr>
        <w:br w:type="page"/>
      </w:r>
      <w:r>
        <w:rPr>
          <w:rFonts w:ascii="Sylfaen" w:hAnsi="Sylfaen" w:cs="Sylfaen"/>
          <w:b/>
          <w:sz w:val="24"/>
          <w:szCs w:val="24"/>
          <w:lang w:val="ka-GE"/>
        </w:rPr>
        <w:lastRenderedPageBreak/>
        <w:t>ცხრილი N2</w:t>
      </w:r>
    </w:p>
    <w:p w:rsidR="007D5CFD" w:rsidRDefault="007D5CFD" w:rsidP="007D5CFD">
      <w:pPr>
        <w:jc w:val="center"/>
        <w:rPr>
          <w:rFonts w:ascii="Sylfaen" w:hAnsi="Sylfaen" w:cs="Sylfaen"/>
          <w:b/>
          <w:sz w:val="24"/>
          <w:szCs w:val="24"/>
          <w:lang w:val="ka-GE"/>
        </w:rPr>
      </w:pPr>
      <w:r>
        <w:rPr>
          <w:rFonts w:ascii="Sylfaen" w:hAnsi="Sylfaen" w:cs="Sylfaen"/>
          <w:b/>
          <w:sz w:val="24"/>
          <w:szCs w:val="24"/>
          <w:lang w:val="ka-GE"/>
        </w:rPr>
        <w:t>საშტატო ნუსხა და სახელფასო ფონდი</w:t>
      </w:r>
    </w:p>
    <w:p w:rsidR="007D5CFD" w:rsidRDefault="007D5CFD" w:rsidP="007D5CFD">
      <w:pPr>
        <w:jc w:val="right"/>
        <w:rPr>
          <w:rFonts w:ascii="Sylfaen" w:hAnsi="Sylfaen" w:cs="Sylfaen"/>
          <w:b/>
          <w:sz w:val="24"/>
          <w:szCs w:val="24"/>
          <w:lang w:val="ka-GE"/>
        </w:rPr>
      </w:pPr>
    </w:p>
    <w:tbl>
      <w:tblPr>
        <w:tblW w:w="10710" w:type="dxa"/>
        <w:tblInd w:w="-275" w:type="dxa"/>
        <w:tblLayout w:type="fixed"/>
        <w:tblLook w:val="04A0" w:firstRow="1" w:lastRow="0" w:firstColumn="1" w:lastColumn="0" w:noHBand="0" w:noVBand="1"/>
      </w:tblPr>
      <w:tblGrid>
        <w:gridCol w:w="763"/>
        <w:gridCol w:w="2763"/>
        <w:gridCol w:w="1154"/>
        <w:gridCol w:w="1030"/>
        <w:gridCol w:w="1190"/>
        <w:gridCol w:w="1200"/>
        <w:gridCol w:w="255"/>
        <w:gridCol w:w="977"/>
        <w:gridCol w:w="1378"/>
      </w:tblGrid>
      <w:tr w:rsidR="00160E59" w:rsidRPr="00160E59" w:rsidTr="00F03C72">
        <w:trPr>
          <w:trHeight w:val="1024"/>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N</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შტატით გათვალიწინებული თანამდებობების დასახელება</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რაოდენობა</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თაბანდებობრივი სარგოს კოეფიციენტი ერთ ერთეულზე</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თანამადებობრივი სარგო თვეში ერთ ერთეულზე</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სულ თანამდებობრივი სარგო თვეში</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სულ თანამდებობრივი სარგო წელიწადში</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Sylfaen" w:eastAsia="Times New Roman" w:hAnsi="Sylfaen" w:cs="Calibri"/>
                <w:b/>
                <w:bCs/>
                <w:color w:val="000000"/>
                <w:sz w:val="18"/>
                <w:szCs w:val="18"/>
              </w:rPr>
            </w:pPr>
            <w:r w:rsidRPr="00160E59">
              <w:rPr>
                <w:rFonts w:ascii="Sylfaen" w:eastAsia="Times New Roman" w:hAnsi="Sylfaen" w:cs="Calibri"/>
                <w:b/>
                <w:bCs/>
                <w:color w:val="000000"/>
                <w:sz w:val="18"/>
                <w:szCs w:val="18"/>
              </w:rPr>
              <w:t>სულ წლიური შრომის ანაზღაურება</w:t>
            </w:r>
          </w:p>
        </w:tc>
      </w:tr>
      <w:tr w:rsidR="00160E59" w:rsidRPr="00160E59" w:rsidTr="00F03C72">
        <w:trPr>
          <w:trHeight w:val="409"/>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 </w:t>
            </w:r>
          </w:p>
        </w:tc>
        <w:tc>
          <w:tcPr>
            <w:tcW w:w="2763"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color w:val="000000"/>
              </w:rPr>
            </w:pPr>
            <w:r w:rsidRPr="00160E59">
              <w:rPr>
                <w:rFonts w:ascii="Calibri" w:eastAsia="Times New Roman" w:hAnsi="Calibri" w:cs="Calibri"/>
                <w:b/>
                <w:bCs/>
                <w:color w:val="000000"/>
              </w:rPr>
              <w:t>სულ</w:t>
            </w:r>
          </w:p>
        </w:tc>
        <w:tc>
          <w:tcPr>
            <w:tcW w:w="1154"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1,630</w:t>
            </w:r>
          </w:p>
        </w:tc>
        <w:tc>
          <w:tcPr>
            <w:tcW w:w="103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 </w:t>
            </w:r>
          </w:p>
        </w:tc>
        <w:tc>
          <w:tcPr>
            <w:tcW w:w="119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 </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1,384,750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16,617,000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b/>
                <w:bCs/>
                <w:color w:val="000000"/>
              </w:rPr>
            </w:pPr>
            <w:r w:rsidRPr="00160E59">
              <w:rPr>
                <w:rFonts w:ascii="Calibri" w:eastAsia="Times New Roman" w:hAnsi="Calibri" w:cs="Calibri"/>
                <w:b/>
                <w:bCs/>
                <w:color w:val="000000"/>
              </w:rPr>
              <w:t>18,976,000</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 xml:space="preserve">სააგენტოს დირექტორი </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5,600.0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67200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დირექტორის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4,800.0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14400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172800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მრჩეველი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38400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მრჩეველი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26400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მრჩეველი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1,900.0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1900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22800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 xml:space="preserve">ექსპერტ-კონსულტანტი </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1.15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1,150.0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110400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სამსახურის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43200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სამსახურის უფროსის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33600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აპარატის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43200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39600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475200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4.40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4,400.0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52800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33600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62400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დეპარტამენტის უფროსის მოადგილე</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3.10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3,100.0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9300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111600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33600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2.20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17600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211200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სამმართველოს უფროსი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40000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480000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ფილიალის უფროსი (აჭარა)</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21600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ფილიალის უფროსი (აფხაზეთი)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ფილიალის უფროსის მოადგილე (აჭარა)</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1.20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43200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ცენტრის უფროსი (თბილისი/სამხარეო)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18000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216000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lastRenderedPageBreak/>
              <w:t>26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ცენტრის უფროსი (ბათუმი)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1,400.0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16800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ცენტრის უფროსის მოადგილე (სამხარეო/თბილისი)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25</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1.30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1,300.0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32500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390000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ცენტრის უფროსის მოადგილე (ბათუმი)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 xml:space="preserve">განყოფილების უფროსი </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54</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54000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648000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 xml:space="preserve">საქალაქო განყოფილების უფროსი </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სისტემური ადმინისტრატორი (სამხარეო)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0.90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900.0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8100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97200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სისტემური ადმინისტრატორი (თბილისი)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იურისტი (თბილისი/სამხარეო)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134400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კონტროლის მონიტორი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38</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38000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456000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33600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2.40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2,400.0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2,000.0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38400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36000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1,400.0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50400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1.30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1,300.0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31200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145</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1.15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1,150.0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166750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2001000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(რაიონი)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77</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0.65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650.0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50050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600600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(თბილისი/სამხარეო)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64</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0.70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44800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537600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(ინსპექტორი)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96000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(იურისტი) (რაიონი)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53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0.70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37100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445200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(იურისტი) (ბათუმი)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0.75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(მონიტორი)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მთავარი სპეციალისტი (სისტემური ადმინისტრატორი) (ბათუმი)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(რაიონი)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167</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0.55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550.0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91850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1102200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(თბილისი/სამხარეო)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140</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0.60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600.0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84000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1008000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lastRenderedPageBreak/>
              <w:t>53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 xml:space="preserve">უფროსი სპეციალისტი </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1600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19200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92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78200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938400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1.15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1,150.0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3450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41400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1.20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14400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481"/>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18000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(თბილისი/რაიონი)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135</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0.45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450.0</w:t>
            </w:r>
          </w:p>
        </w:tc>
        <w:tc>
          <w:tcPr>
            <w:tcW w:w="1455"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60750</w:t>
            </w:r>
          </w:p>
        </w:tc>
        <w:tc>
          <w:tcPr>
            <w:tcW w:w="977"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729000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(თბილისი/სამხარეო)</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145</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72500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870000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29</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0.70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20300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243600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63</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0.90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900.0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900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64</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65</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1.20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1,200.0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28800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66</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1.30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1,300.0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1300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15600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67</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სპეციალისტი (ცენტრალური)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1.50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1,500.0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4500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54000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68</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უფროსი სოციალური მუშაკი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1,000.0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21000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252000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69</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სოციალური მუშაკი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183</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146400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1756800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70</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სოციალური მუშაკი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67</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0.85</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850.0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56950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683400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71</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ფსიქოლოგი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0.80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800.0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11200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134400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r w:rsidR="00160E59" w:rsidRPr="00160E59" w:rsidTr="00F03C72">
        <w:trPr>
          <w:trHeight w:val="24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72</w:t>
            </w:r>
          </w:p>
        </w:tc>
        <w:tc>
          <w:tcPr>
            <w:tcW w:w="2763"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rPr>
                <w:rFonts w:ascii="Sylfaen" w:eastAsia="Times New Roman" w:hAnsi="Sylfaen" w:cs="Calibri"/>
                <w:sz w:val="20"/>
                <w:szCs w:val="20"/>
              </w:rPr>
            </w:pPr>
            <w:r w:rsidRPr="00160E59">
              <w:rPr>
                <w:rFonts w:ascii="Sylfaen" w:eastAsia="Times New Roman" w:hAnsi="Sylfaen" w:cs="Calibri"/>
                <w:sz w:val="20"/>
                <w:szCs w:val="20"/>
              </w:rPr>
              <w:t>ბუღალტერი</w:t>
            </w:r>
          </w:p>
        </w:tc>
        <w:tc>
          <w:tcPr>
            <w:tcW w:w="1154"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center"/>
              <w:rPr>
                <w:rFonts w:ascii="Arial" w:eastAsia="Times New Roman" w:hAnsi="Arial" w:cs="Arial"/>
                <w:sz w:val="20"/>
                <w:szCs w:val="20"/>
              </w:rPr>
            </w:pPr>
            <w:r w:rsidRPr="00160E59">
              <w:rPr>
                <w:rFonts w:ascii="Arial" w:eastAsia="Times New Roman" w:hAnsi="Arial" w:cs="Arial"/>
                <w:sz w:val="20"/>
                <w:szCs w:val="20"/>
              </w:rPr>
              <w:t>0.70</w:t>
            </w:r>
          </w:p>
        </w:tc>
        <w:tc>
          <w:tcPr>
            <w:tcW w:w="1190" w:type="dxa"/>
            <w:tcBorders>
              <w:top w:val="nil"/>
              <w:left w:val="nil"/>
              <w:bottom w:val="single" w:sz="4" w:space="0" w:color="auto"/>
              <w:right w:val="single" w:sz="4" w:space="0" w:color="auto"/>
            </w:tcBorders>
            <w:shd w:val="clear" w:color="auto" w:fill="auto"/>
            <w:vAlign w:val="center"/>
            <w:hideMark/>
          </w:tcPr>
          <w:p w:rsidR="00160E59" w:rsidRPr="00160E59" w:rsidRDefault="00160E59" w:rsidP="00160E59">
            <w:pPr>
              <w:spacing w:after="0" w:line="240" w:lineRule="auto"/>
              <w:jc w:val="right"/>
              <w:rPr>
                <w:rFonts w:ascii="Arial" w:eastAsia="Times New Roman" w:hAnsi="Arial" w:cs="Arial"/>
                <w:sz w:val="20"/>
                <w:szCs w:val="20"/>
              </w:rPr>
            </w:pPr>
            <w:r w:rsidRPr="00160E59">
              <w:rPr>
                <w:rFonts w:ascii="Arial" w:eastAsia="Times New Roman" w:hAnsi="Arial" w:cs="Arial"/>
                <w:sz w:val="20"/>
                <w:szCs w:val="20"/>
              </w:rPr>
              <w:t>700.0</w:t>
            </w:r>
          </w:p>
        </w:tc>
        <w:tc>
          <w:tcPr>
            <w:tcW w:w="1200"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7000</w:t>
            </w:r>
          </w:p>
        </w:tc>
        <w:tc>
          <w:tcPr>
            <w:tcW w:w="1232" w:type="dxa"/>
            <w:gridSpan w:val="2"/>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jc w:val="center"/>
              <w:rPr>
                <w:rFonts w:ascii="Calibri" w:eastAsia="Times New Roman" w:hAnsi="Calibri" w:cs="Calibri"/>
              </w:rPr>
            </w:pPr>
            <w:r w:rsidRPr="00160E59">
              <w:rPr>
                <w:rFonts w:ascii="Calibri" w:eastAsia="Times New Roman" w:hAnsi="Calibri" w:cs="Calibri"/>
              </w:rPr>
              <w:t>84000</w:t>
            </w:r>
          </w:p>
        </w:tc>
        <w:tc>
          <w:tcPr>
            <w:tcW w:w="1378" w:type="dxa"/>
            <w:tcBorders>
              <w:top w:val="nil"/>
              <w:left w:val="nil"/>
              <w:bottom w:val="single" w:sz="4" w:space="0" w:color="auto"/>
              <w:right w:val="single" w:sz="4" w:space="0" w:color="auto"/>
            </w:tcBorders>
            <w:shd w:val="clear" w:color="auto" w:fill="auto"/>
            <w:noWrap/>
            <w:vAlign w:val="center"/>
            <w:hideMark/>
          </w:tcPr>
          <w:p w:rsidR="00160E59" w:rsidRPr="00160E59" w:rsidRDefault="00160E59" w:rsidP="00160E59">
            <w:pPr>
              <w:spacing w:after="0" w:line="240" w:lineRule="auto"/>
              <w:rPr>
                <w:rFonts w:ascii="Calibri" w:eastAsia="Times New Roman" w:hAnsi="Calibri" w:cs="Calibri"/>
                <w:b/>
                <w:bCs/>
              </w:rPr>
            </w:pPr>
            <w:r w:rsidRPr="00160E59">
              <w:rPr>
                <w:rFonts w:ascii="Calibri" w:eastAsia="Times New Roman" w:hAnsi="Calibri" w:cs="Calibri"/>
                <w:b/>
                <w:bCs/>
              </w:rPr>
              <w:t> </w:t>
            </w:r>
          </w:p>
        </w:tc>
      </w:tr>
    </w:tbl>
    <w:p w:rsidR="00160E59" w:rsidRDefault="00160E59">
      <w:pPr>
        <w:rPr>
          <w:rFonts w:ascii="Sylfaen" w:hAnsi="Sylfaen" w:cs="Sylfaen"/>
          <w:b/>
          <w:sz w:val="24"/>
          <w:szCs w:val="24"/>
          <w:lang w:val="ka-GE"/>
        </w:rPr>
      </w:pPr>
    </w:p>
    <w:p w:rsidR="00160E59" w:rsidRDefault="00160E59">
      <w:pPr>
        <w:rPr>
          <w:rFonts w:ascii="Sylfaen" w:hAnsi="Sylfaen" w:cs="Sylfaen"/>
          <w:b/>
          <w:sz w:val="24"/>
          <w:szCs w:val="24"/>
          <w:lang w:val="ka-GE"/>
        </w:rPr>
      </w:pPr>
      <w:r>
        <w:rPr>
          <w:rFonts w:ascii="Sylfaen" w:hAnsi="Sylfaen" w:cs="Sylfaen"/>
          <w:b/>
          <w:sz w:val="24"/>
          <w:szCs w:val="24"/>
          <w:lang w:val="ka-GE"/>
        </w:rPr>
        <w:br w:type="page"/>
      </w:r>
    </w:p>
    <w:p w:rsidR="00DA51FF" w:rsidRDefault="00DA51FF" w:rsidP="00DA51FF">
      <w:pPr>
        <w:spacing w:after="0" w:line="240" w:lineRule="auto"/>
        <w:ind w:firstLine="567"/>
        <w:contextualSpacing/>
        <w:jc w:val="center"/>
        <w:rPr>
          <w:rFonts w:ascii="Sylfaen" w:hAnsi="Sylfaen" w:cs="Sylfaen"/>
          <w:b/>
          <w:sz w:val="24"/>
          <w:szCs w:val="24"/>
          <w:lang w:val="ka-GE"/>
        </w:rPr>
      </w:pPr>
      <w:r>
        <w:rPr>
          <w:rFonts w:ascii="Sylfaen" w:hAnsi="Sylfaen" w:cs="Sylfaen"/>
          <w:b/>
          <w:sz w:val="24"/>
          <w:szCs w:val="24"/>
          <w:lang w:val="ka-GE"/>
        </w:rPr>
        <w:lastRenderedPageBreak/>
        <w:t>განმარტებითი ბარათი</w:t>
      </w:r>
    </w:p>
    <w:p w:rsidR="00DA51FF" w:rsidRDefault="00DA51FF" w:rsidP="00DA51F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p>
    <w:p w:rsidR="00DA51FF" w:rsidRDefault="00DA51FF" w:rsidP="00DA51F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p>
    <w:p w:rsidR="00DA51FF" w:rsidRPr="00B6540A" w:rsidRDefault="00560AA1" w:rsidP="00DA51F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Times New Roman" w:hAnsi="Sylfaen" w:cs="Sylfaen"/>
          <w:b/>
          <w:bCs/>
          <w:lang w:val="ka-GE" w:eastAsia="ka-GE"/>
        </w:rPr>
      </w:pPr>
      <w:r>
        <w:rPr>
          <w:rFonts w:ascii="Sylfaen" w:eastAsia="Times New Roman" w:hAnsi="Sylfaen" w:cs="Sylfaen"/>
          <w:b/>
          <w:bCs/>
          <w:lang w:val="ka-GE" w:eastAsia="ka-GE"/>
        </w:rPr>
        <w:t>,,</w:t>
      </w:r>
      <w:r w:rsidR="00DA51FF" w:rsidRPr="00B6540A">
        <w:rPr>
          <w:rFonts w:ascii="Sylfaen" w:eastAsia="Times New Roman" w:hAnsi="Sylfaen" w:cs="Sylfaen"/>
          <w:b/>
          <w:bCs/>
          <w:lang w:val="ka-GE" w:eastAsia="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პირის -</w:t>
      </w:r>
      <w:r>
        <w:rPr>
          <w:rFonts w:ascii="Sylfaen" w:eastAsia="Times New Roman" w:hAnsi="Sylfaen" w:cs="Sylfaen"/>
          <w:b/>
          <w:bCs/>
          <w:lang w:val="ka-GE" w:eastAsia="ka-GE"/>
        </w:rPr>
        <w:t xml:space="preserve"> </w:t>
      </w:r>
      <w:r w:rsidR="00DA51FF" w:rsidRPr="00B6540A">
        <w:rPr>
          <w:rFonts w:ascii="Sylfaen" w:eastAsia="Times New Roman" w:hAnsi="Sylfaen" w:cs="Sylfaen"/>
          <w:b/>
          <w:bCs/>
          <w:lang w:val="ka-GE" w:eastAsia="ka-GE"/>
        </w:rPr>
        <w:t>სოციალური მომსახურების სააგენტოს 2019 წლის ბიუჯეტის, საშტატო ნუსხისა და სახელფასო ფონდის შეთანხმების თაობაზე</w:t>
      </w:r>
      <w:r>
        <w:rPr>
          <w:rFonts w:ascii="Sylfaen" w:eastAsia="Times New Roman" w:hAnsi="Sylfaen" w:cs="Sylfaen"/>
          <w:b/>
          <w:bCs/>
          <w:lang w:val="ka-GE" w:eastAsia="ka-GE"/>
        </w:rPr>
        <w:t>“</w:t>
      </w:r>
    </w:p>
    <w:p w:rsidR="00DA51FF" w:rsidRDefault="00DA51FF" w:rsidP="00DA51FF">
      <w:pPr>
        <w:spacing w:after="0" w:line="240" w:lineRule="auto"/>
        <w:ind w:firstLine="567"/>
        <w:jc w:val="center"/>
        <w:rPr>
          <w:rFonts w:ascii="Sylfaen" w:hAnsi="Sylfaen" w:cs="Sylfaen"/>
          <w:b/>
          <w:sz w:val="24"/>
          <w:szCs w:val="24"/>
          <w:lang w:val="ka-GE"/>
        </w:rPr>
      </w:pPr>
    </w:p>
    <w:p w:rsidR="00DA51FF" w:rsidRDefault="00DA51FF" w:rsidP="00DA51FF">
      <w:pPr>
        <w:spacing w:after="0" w:line="240" w:lineRule="auto"/>
        <w:ind w:firstLine="567"/>
        <w:jc w:val="center"/>
        <w:rPr>
          <w:rFonts w:ascii="Sylfaen" w:hAnsi="Sylfaen" w:cs="Sylfaen"/>
          <w:b/>
          <w:sz w:val="24"/>
          <w:szCs w:val="24"/>
          <w:lang w:val="ka-GE"/>
        </w:rPr>
      </w:pPr>
      <w:r>
        <w:rPr>
          <w:rFonts w:ascii="Sylfaen" w:hAnsi="Sylfaen" w:cs="Sylfaen"/>
          <w:b/>
          <w:sz w:val="24"/>
          <w:szCs w:val="24"/>
          <w:lang w:val="ka-GE"/>
        </w:rPr>
        <w:t>საქართველოს მთავრობის განკარგულების პროექტზე:</w:t>
      </w:r>
    </w:p>
    <w:p w:rsidR="00560AA1" w:rsidRPr="003D5F62" w:rsidRDefault="00560AA1" w:rsidP="00DA51FF">
      <w:pPr>
        <w:spacing w:after="0" w:line="240" w:lineRule="auto"/>
        <w:ind w:firstLine="567"/>
        <w:jc w:val="center"/>
        <w:rPr>
          <w:rFonts w:ascii="Sylfaen" w:hAnsi="Sylfaen" w:cs="GEO-LitNusx"/>
          <w:b/>
          <w:sz w:val="24"/>
          <w:szCs w:val="24"/>
          <w:lang w:val="ka-GE"/>
        </w:rPr>
      </w:pPr>
    </w:p>
    <w:p w:rsidR="00DA51FF" w:rsidRDefault="00DA51FF" w:rsidP="00DA51FF">
      <w:pPr>
        <w:autoSpaceDE w:val="0"/>
        <w:autoSpaceDN w:val="0"/>
        <w:adjustRightInd w:val="0"/>
        <w:ind w:left="567"/>
        <w:jc w:val="center"/>
        <w:rPr>
          <w:rFonts w:ascii="Sylfaen" w:hAnsi="Sylfaen" w:cs="Sylfaen"/>
          <w:b/>
          <w:sz w:val="24"/>
          <w:szCs w:val="24"/>
          <w:lang w:val="ka-GE"/>
        </w:rPr>
      </w:pPr>
      <w:r w:rsidRPr="00EA41EE">
        <w:rPr>
          <w:rFonts w:ascii="Sylfaen" w:hAnsi="Sylfaen" w:cs="Sylfaen"/>
          <w:b/>
          <w:sz w:val="24"/>
          <w:szCs w:val="24"/>
          <w:lang w:val="ka-GE"/>
        </w:rPr>
        <w:t>ინფორმაცია პროექტის შესახებ</w:t>
      </w:r>
    </w:p>
    <w:p w:rsidR="00DA51FF" w:rsidRPr="00DA51FF" w:rsidRDefault="00DA51FF" w:rsidP="00DA51FF">
      <w:pPr>
        <w:pStyle w:val="ListParagraph"/>
        <w:autoSpaceDE w:val="0"/>
        <w:autoSpaceDN w:val="0"/>
        <w:adjustRightInd w:val="0"/>
        <w:spacing w:after="0" w:line="240" w:lineRule="auto"/>
        <w:ind w:left="0" w:firstLine="567"/>
        <w:jc w:val="both"/>
        <w:rPr>
          <w:rFonts w:ascii="Sylfaen" w:hAnsi="Sylfaen" w:cs="Sylfaen"/>
          <w:bCs/>
          <w:sz w:val="24"/>
          <w:szCs w:val="24"/>
        </w:rPr>
      </w:pPr>
      <w:r>
        <w:rPr>
          <w:rFonts w:ascii="Sylfaen" w:hAnsi="Sylfaen" w:cs="Sylfaen"/>
          <w:bCs/>
          <w:sz w:val="24"/>
          <w:szCs w:val="24"/>
          <w:lang w:val="ka-GE"/>
        </w:rPr>
        <w:t xml:space="preserve">წარმოდგენილი განკარგულების პროექტი ითვალისწინებს </w:t>
      </w:r>
      <w:r w:rsidRPr="00B6540A">
        <w:rPr>
          <w:rFonts w:ascii="Sylfaen" w:eastAsia="Times New Roman" w:hAnsi="Sylfaen" w:cs="Sylfaen"/>
          <w:sz w:val="24"/>
          <w:szCs w:val="24"/>
          <w:lang w:val="ka-GE" w:eastAsia="ka-GE"/>
        </w:rPr>
        <w:t>„საჯარო სამართლის იურიდიული პირის შესახებ“ საქართველოს კანონის მე-12 მუხლის მე-4 პუნქტის და „ზოგიერთი საჯარო სამართლის იურიდიული პირის ბიუჯეტის, საშტატო ნუსხისა და სახელფასო ფონდის შეთანხმების მიზნით გასატარებელი ღონისძიებების თაობაზე“ საქართველოს მთავრობის 2014 წლის 26 დეკემბრის №726 დადგენილების საფუძველზე,</w:t>
      </w:r>
      <w:r>
        <w:rPr>
          <w:rFonts w:ascii="Sylfaen" w:hAnsi="Sylfaen" w:cs="Sylfaen"/>
          <w:bCs/>
          <w:sz w:val="24"/>
          <w:szCs w:val="24"/>
          <w:lang w:val="ka-GE"/>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სსიპ - </w:t>
      </w:r>
      <w:r>
        <w:rPr>
          <w:rFonts w:ascii="Sylfaen" w:hAnsi="Sylfaen" w:cs="Sylfaen"/>
          <w:sz w:val="24"/>
          <w:szCs w:val="24"/>
          <w:lang w:val="ka-GE"/>
        </w:rPr>
        <w:t xml:space="preserve">სოციალური მომსახურების სააგენტოს </w:t>
      </w:r>
      <w:r w:rsidRPr="00DA51FF">
        <w:rPr>
          <w:rFonts w:ascii="Sylfaen" w:eastAsia="Times New Roman" w:hAnsi="Sylfaen" w:cs="Sylfaen"/>
          <w:bCs/>
          <w:sz w:val="24"/>
          <w:szCs w:val="24"/>
          <w:lang w:val="ka-GE" w:eastAsia="ka-GE"/>
        </w:rPr>
        <w:t xml:space="preserve">2019 </w:t>
      </w:r>
      <w:r w:rsidRPr="00DA51FF">
        <w:rPr>
          <w:rFonts w:ascii="Sylfaen" w:eastAsia="Times New Roman" w:hAnsi="Sylfaen" w:cs="Sylfaen"/>
          <w:bCs/>
          <w:sz w:val="24"/>
          <w:szCs w:val="24"/>
          <w:lang w:val="ka-GE" w:eastAsia="ka-GE"/>
        </w:rPr>
        <w:lastRenderedPageBreak/>
        <w:t>წლის ბიუჯეტის, საშტატო ნუსხისა და სახელფასო ფონდის შეთანხმებას</w:t>
      </w:r>
      <w:r>
        <w:rPr>
          <w:rFonts w:ascii="Sylfaen" w:eastAsia="Times New Roman" w:hAnsi="Sylfaen" w:cs="Sylfaen"/>
          <w:bCs/>
          <w:sz w:val="24"/>
          <w:szCs w:val="24"/>
          <w:lang w:val="ka-GE" w:eastAsia="ka-GE"/>
        </w:rPr>
        <w:t xml:space="preserve"> </w:t>
      </w:r>
      <w:r>
        <w:rPr>
          <w:rFonts w:ascii="Sylfaen" w:hAnsi="Sylfaen" w:cs="Sylfaen"/>
          <w:bCs/>
          <w:sz w:val="24"/>
          <w:szCs w:val="24"/>
          <w:lang w:val="ka-GE"/>
        </w:rPr>
        <w:t>შემდეგი გარემოებებით:</w:t>
      </w:r>
    </w:p>
    <w:p w:rsidR="00C62DE5" w:rsidRPr="00503B51" w:rsidRDefault="004774D6" w:rsidP="00503B51">
      <w:pPr>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sidRPr="004774D6">
        <w:rPr>
          <w:rFonts w:ascii="Sylfaen" w:eastAsia="Times New Roman" w:hAnsi="Sylfaen" w:cs="Sylfaen"/>
          <w:sz w:val="24"/>
          <w:szCs w:val="24"/>
          <w:lang w:val="ka-GE" w:eastAsia="ka-GE"/>
        </w:rPr>
        <w:t>საჯარო სამართლის იურიდიული პირი</w:t>
      </w:r>
      <w:r>
        <w:rPr>
          <w:rFonts w:ascii="Sylfaen" w:eastAsia="Times New Roman" w:hAnsi="Sylfaen" w:cs="Sylfaen"/>
          <w:sz w:val="24"/>
          <w:szCs w:val="24"/>
          <w:lang w:val="ka-GE" w:eastAsia="ka-GE"/>
        </w:rPr>
        <w:t>ს-სოციალური მომსახურების სააგენტოს</w:t>
      </w:r>
      <w:r w:rsidRPr="004774D6">
        <w:rPr>
          <w:rFonts w:ascii="Sylfaen" w:eastAsia="Times New Roman" w:hAnsi="Sylfaen" w:cs="Sylfaen"/>
          <w:sz w:val="24"/>
          <w:szCs w:val="24"/>
          <w:lang w:val="ka-GE" w:eastAsia="ka-GE"/>
        </w:rPr>
        <w:t xml:space="preserve">  წლიური შემოსავალი</w:t>
      </w:r>
      <w:r w:rsidR="0050068E">
        <w:rPr>
          <w:rFonts w:ascii="Sylfaen" w:eastAsia="Times New Roman" w:hAnsi="Sylfaen" w:cs="Sylfaen"/>
          <w:sz w:val="24"/>
          <w:szCs w:val="24"/>
          <w:lang w:val="ka-GE" w:eastAsia="ka-GE"/>
        </w:rPr>
        <w:t xml:space="preserve"> </w:t>
      </w:r>
      <w:r w:rsidR="005F5B46">
        <w:rPr>
          <w:rFonts w:ascii="Sylfaen" w:eastAsia="Times New Roman" w:hAnsi="Sylfaen" w:cs="Sylfaen"/>
          <w:sz w:val="24"/>
          <w:szCs w:val="24"/>
          <w:lang w:val="ka-GE" w:eastAsia="ka-GE"/>
        </w:rPr>
        <w:t xml:space="preserve">შეადგენს </w:t>
      </w:r>
      <w:r w:rsidR="00C44126">
        <w:rPr>
          <w:rFonts w:ascii="Sylfaen" w:eastAsia="Times New Roman" w:hAnsi="Sylfaen" w:cs="Sylfaen"/>
          <w:sz w:val="24"/>
          <w:szCs w:val="24"/>
          <w:lang w:val="ka-GE" w:eastAsia="ka-GE"/>
        </w:rPr>
        <w:t>სულ 27 418.3</w:t>
      </w:r>
      <w:r w:rsidR="0050068E">
        <w:rPr>
          <w:rFonts w:ascii="Sylfaen" w:eastAsia="Times New Roman" w:hAnsi="Sylfaen" w:cs="Sylfaen"/>
          <w:sz w:val="24"/>
          <w:szCs w:val="24"/>
          <w:lang w:val="ka-GE" w:eastAsia="ka-GE"/>
        </w:rPr>
        <w:t xml:space="preserve"> ათას ლარს</w:t>
      </w:r>
      <w:r w:rsidRPr="004774D6">
        <w:rPr>
          <w:rFonts w:ascii="Sylfaen" w:eastAsia="Times New Roman" w:hAnsi="Sylfaen" w:cs="Sylfaen"/>
          <w:sz w:val="24"/>
          <w:szCs w:val="24"/>
          <w:lang w:val="ka-GE" w:eastAsia="ka-GE"/>
        </w:rPr>
        <w:t xml:space="preserve">, </w:t>
      </w:r>
      <w:r w:rsidR="0050068E">
        <w:rPr>
          <w:rFonts w:ascii="Sylfaen" w:eastAsia="Times New Roman" w:hAnsi="Sylfaen" w:cs="Sylfaen"/>
          <w:sz w:val="24"/>
          <w:szCs w:val="24"/>
          <w:lang w:val="ka-GE" w:eastAsia="ka-GE"/>
        </w:rPr>
        <w:t xml:space="preserve">საიდანაც </w:t>
      </w:r>
      <w:r w:rsidRPr="004774D6">
        <w:rPr>
          <w:rFonts w:ascii="Sylfaen" w:eastAsia="Times New Roman" w:hAnsi="Sylfaen" w:cs="Sylfaen"/>
          <w:sz w:val="24"/>
          <w:szCs w:val="24"/>
          <w:lang w:val="ka-GE" w:eastAsia="ka-GE"/>
        </w:rPr>
        <w:t>ბიუჯეტიდან მიღებული დაფინ</w:t>
      </w:r>
      <w:r w:rsidR="0050068E">
        <w:rPr>
          <w:rFonts w:ascii="Sylfaen" w:eastAsia="Times New Roman" w:hAnsi="Sylfaen" w:cs="Sylfaen"/>
          <w:sz w:val="24"/>
          <w:szCs w:val="24"/>
          <w:lang w:val="ka-GE" w:eastAsia="ka-GE"/>
        </w:rPr>
        <w:t>ანსე</w:t>
      </w:r>
      <w:r w:rsidR="005F5B46">
        <w:rPr>
          <w:rFonts w:ascii="Sylfaen" w:eastAsia="Times New Roman" w:hAnsi="Sylfaen" w:cs="Sylfaen"/>
          <w:sz w:val="24"/>
          <w:szCs w:val="24"/>
          <w:lang w:val="ka-GE" w:eastAsia="ka-GE"/>
        </w:rPr>
        <w:t xml:space="preserve">ბა შეადგენს 26 290.0 ათას ლარს, </w:t>
      </w:r>
      <w:r w:rsidR="00503B51">
        <w:rPr>
          <w:rFonts w:ascii="Sylfaen" w:eastAsia="Times New Roman" w:hAnsi="Sylfaen" w:cs="Sylfaen"/>
          <w:sz w:val="24"/>
          <w:szCs w:val="24"/>
          <w:lang w:val="ka-GE" w:eastAsia="ka-GE"/>
        </w:rPr>
        <w:t xml:space="preserve">ხოლო </w:t>
      </w:r>
      <w:r w:rsidR="00C62DE5">
        <w:rPr>
          <w:rFonts w:ascii="Sylfaen" w:eastAsia="Times New Roman" w:hAnsi="Sylfaen" w:cs="Times New Roman"/>
          <w:sz w:val="24"/>
          <w:szCs w:val="24"/>
          <w:lang w:val="ka-GE"/>
        </w:rPr>
        <w:t>საკუთარი სახსრები</w:t>
      </w:r>
      <w:r w:rsidR="00503B51">
        <w:rPr>
          <w:rFonts w:ascii="Sylfaen" w:eastAsia="Times New Roman" w:hAnsi="Sylfaen" w:cs="Times New Roman"/>
          <w:sz w:val="24"/>
          <w:szCs w:val="24"/>
          <w:lang w:val="ka-GE"/>
        </w:rPr>
        <w:t>დან მიღებული შემოსავალი შეადგენს</w:t>
      </w:r>
      <w:r w:rsidR="00C62DE5" w:rsidRPr="00DA020E">
        <w:rPr>
          <w:rFonts w:ascii="Sylfaen" w:hAnsi="Sylfaen"/>
          <w:sz w:val="24"/>
          <w:szCs w:val="24"/>
          <w:lang w:val="ka-GE"/>
        </w:rPr>
        <w:t xml:space="preserve"> 1 </w:t>
      </w:r>
      <w:r w:rsidR="00C62DE5">
        <w:rPr>
          <w:rFonts w:ascii="Sylfaen" w:hAnsi="Sylfaen"/>
          <w:sz w:val="24"/>
          <w:szCs w:val="24"/>
          <w:lang w:val="ka-GE"/>
        </w:rPr>
        <w:t xml:space="preserve">128.3 </w:t>
      </w:r>
      <w:r w:rsidR="00503B51">
        <w:rPr>
          <w:rFonts w:ascii="Sylfaen" w:hAnsi="Sylfaen"/>
          <w:sz w:val="24"/>
          <w:szCs w:val="24"/>
          <w:lang w:val="ka-GE"/>
        </w:rPr>
        <w:t>ათას</w:t>
      </w:r>
      <w:r w:rsidR="00C62DE5" w:rsidRPr="00DA020E">
        <w:rPr>
          <w:rFonts w:ascii="Sylfaen" w:hAnsi="Sylfaen"/>
          <w:sz w:val="24"/>
          <w:szCs w:val="24"/>
          <w:lang w:val="ka-GE"/>
        </w:rPr>
        <w:t xml:space="preserve"> </w:t>
      </w:r>
      <w:r w:rsidR="00503B51">
        <w:rPr>
          <w:rFonts w:ascii="Sylfaen" w:hAnsi="Sylfaen"/>
          <w:sz w:val="24"/>
          <w:szCs w:val="24"/>
          <w:lang w:val="ka-GE"/>
        </w:rPr>
        <w:t>ლარს, რომელიც</w:t>
      </w:r>
      <w:r w:rsidR="00C62DE5" w:rsidRPr="00DA020E">
        <w:rPr>
          <w:rFonts w:ascii="Sylfaen" w:hAnsi="Sylfaen"/>
          <w:sz w:val="24"/>
          <w:szCs w:val="24"/>
          <w:lang w:val="ka-GE"/>
        </w:rPr>
        <w:t xml:space="preserve"> შედგება </w:t>
      </w:r>
      <w:r w:rsidR="00C62DE5" w:rsidRPr="00DA020E">
        <w:rPr>
          <w:rFonts w:ascii="Sylfaen" w:hAnsi="Sylfaen"/>
          <w:sz w:val="24"/>
          <w:szCs w:val="24"/>
        </w:rPr>
        <w:t>ს</w:t>
      </w:r>
      <w:r w:rsidR="00C62DE5" w:rsidRPr="00DA020E">
        <w:rPr>
          <w:rFonts w:ascii="Sylfaen" w:hAnsi="Sylfaen"/>
          <w:sz w:val="24"/>
          <w:szCs w:val="24"/>
          <w:lang w:val="ka-GE"/>
        </w:rPr>
        <w:t>ხვადასხვა პროგრამებიდან შემოსული თანხების</w:t>
      </w:r>
      <w:r w:rsidR="00C62DE5">
        <w:rPr>
          <w:rFonts w:ascii="Sylfaen" w:hAnsi="Sylfaen"/>
          <w:sz w:val="24"/>
          <w:szCs w:val="24"/>
          <w:lang w:val="ka-GE"/>
        </w:rPr>
        <w:t>ა</w:t>
      </w:r>
      <w:r w:rsidR="00C62DE5" w:rsidRPr="00DA020E">
        <w:rPr>
          <w:rFonts w:ascii="Sylfaen" w:hAnsi="Sylfaen"/>
          <w:sz w:val="24"/>
          <w:szCs w:val="24"/>
          <w:lang w:val="ka-GE"/>
        </w:rPr>
        <w:t>გან, კერძოდ:</w:t>
      </w:r>
    </w:p>
    <w:p w:rsidR="00C62DE5" w:rsidRPr="00DA020E" w:rsidRDefault="00C62DE5" w:rsidP="00C62DE5">
      <w:pPr>
        <w:pStyle w:val="ListParagraph"/>
        <w:numPr>
          <w:ilvl w:val="0"/>
          <w:numId w:val="3"/>
        </w:numPr>
        <w:ind w:left="630"/>
        <w:jc w:val="both"/>
        <w:rPr>
          <w:rFonts w:ascii="Sylfaen" w:hAnsi="Sylfaen"/>
          <w:sz w:val="24"/>
          <w:szCs w:val="24"/>
          <w:lang w:val="ka-GE"/>
        </w:rPr>
      </w:pPr>
      <w:r>
        <w:rPr>
          <w:rFonts w:ascii="Sylfaen" w:hAnsi="Sylfaen"/>
          <w:sz w:val="24"/>
          <w:szCs w:val="24"/>
          <w:lang w:val="ka-GE"/>
        </w:rPr>
        <w:t>1 037</w:t>
      </w:r>
      <w:r>
        <w:rPr>
          <w:rFonts w:ascii="Sylfaen" w:hAnsi="Sylfaen"/>
          <w:sz w:val="24"/>
          <w:szCs w:val="24"/>
        </w:rPr>
        <w:t xml:space="preserve">.8 </w:t>
      </w:r>
      <w:r>
        <w:rPr>
          <w:rFonts w:ascii="Sylfaen" w:hAnsi="Sylfaen"/>
          <w:sz w:val="24"/>
          <w:szCs w:val="24"/>
          <w:lang w:val="ka-GE"/>
        </w:rPr>
        <w:t>ათასი</w:t>
      </w:r>
      <w:r w:rsidRPr="00DA020E">
        <w:rPr>
          <w:rFonts w:ascii="Sylfaen" w:hAnsi="Sylfaen"/>
          <w:sz w:val="24"/>
          <w:szCs w:val="24"/>
          <w:lang w:val="ka-GE"/>
        </w:rPr>
        <w:t xml:space="preserve"> ლარი</w:t>
      </w:r>
      <w:r>
        <w:rPr>
          <w:rFonts w:ascii="Sylfaen" w:hAnsi="Sylfaen"/>
          <w:sz w:val="24"/>
          <w:szCs w:val="24"/>
        </w:rPr>
        <w:t>-</w:t>
      </w:r>
      <w:r w:rsidRPr="00DA020E">
        <w:rPr>
          <w:rFonts w:ascii="Sylfaen" w:hAnsi="Sylfaen"/>
          <w:sz w:val="24"/>
          <w:szCs w:val="24"/>
          <w:lang w:val="ka-GE"/>
        </w:rPr>
        <w:t>საქართველოს მთავრობის</w:t>
      </w:r>
      <w:r>
        <w:rPr>
          <w:rFonts w:ascii="Sylfaen" w:hAnsi="Sylfaen"/>
          <w:sz w:val="24"/>
          <w:szCs w:val="24"/>
          <w:lang w:val="ka-GE"/>
        </w:rPr>
        <w:t xml:space="preserve"> </w:t>
      </w:r>
      <w:r w:rsidRPr="00DA020E">
        <w:rPr>
          <w:rFonts w:ascii="Sylfaen" w:hAnsi="Sylfaen"/>
          <w:sz w:val="24"/>
          <w:szCs w:val="24"/>
          <w:lang w:val="ka-GE"/>
        </w:rPr>
        <w:t xml:space="preserve">2018 წლის 31 </w:t>
      </w:r>
      <w:r>
        <w:rPr>
          <w:rFonts w:ascii="Sylfaen" w:hAnsi="Sylfaen"/>
          <w:sz w:val="24"/>
          <w:szCs w:val="24"/>
          <w:lang w:val="ka-GE"/>
        </w:rPr>
        <w:t>დეკემბ</w:t>
      </w:r>
      <w:r w:rsidRPr="00DA020E">
        <w:rPr>
          <w:rFonts w:ascii="Sylfaen" w:hAnsi="Sylfaen"/>
          <w:sz w:val="24"/>
          <w:szCs w:val="24"/>
          <w:lang w:val="ka-GE"/>
        </w:rPr>
        <w:t>რის N693 დადგენილების საფუძველზე არასაბაზრო წესით, სიმბოლურად ერთ ლარად რე</w:t>
      </w:r>
      <w:r>
        <w:rPr>
          <w:rFonts w:ascii="Sylfaen" w:hAnsi="Sylfaen"/>
          <w:sz w:val="24"/>
          <w:szCs w:val="24"/>
          <w:lang w:val="ka-GE"/>
        </w:rPr>
        <w:t>ა</w:t>
      </w:r>
      <w:r w:rsidRPr="00DA020E">
        <w:rPr>
          <w:rFonts w:ascii="Sylfaen" w:hAnsi="Sylfaen"/>
          <w:sz w:val="24"/>
          <w:szCs w:val="24"/>
          <w:lang w:val="ka-GE"/>
        </w:rPr>
        <w:t>ლიზებული ქრონიკული</w:t>
      </w:r>
      <w:r>
        <w:rPr>
          <w:rFonts w:ascii="Sylfaen" w:hAnsi="Sylfaen"/>
          <w:sz w:val="24"/>
          <w:szCs w:val="24"/>
        </w:rPr>
        <w:t xml:space="preserve"> </w:t>
      </w:r>
      <w:r w:rsidRPr="00DA020E">
        <w:rPr>
          <w:rFonts w:ascii="Sylfaen" w:hAnsi="Sylfaen"/>
          <w:sz w:val="24"/>
          <w:szCs w:val="24"/>
          <w:lang w:val="ka-GE"/>
        </w:rPr>
        <w:t>მედიკამენტების საფასურისგან</w:t>
      </w:r>
      <w:r>
        <w:rPr>
          <w:rFonts w:ascii="Sylfaen" w:hAnsi="Sylfaen"/>
          <w:sz w:val="24"/>
          <w:szCs w:val="24"/>
          <w:lang w:val="ka-GE"/>
        </w:rPr>
        <w:t>;</w:t>
      </w:r>
    </w:p>
    <w:p w:rsidR="00C62DE5" w:rsidRDefault="00C62DE5" w:rsidP="00C62DE5">
      <w:pPr>
        <w:pStyle w:val="ListParagraph"/>
        <w:numPr>
          <w:ilvl w:val="0"/>
          <w:numId w:val="3"/>
        </w:numPr>
        <w:ind w:left="630"/>
        <w:jc w:val="both"/>
        <w:rPr>
          <w:rFonts w:ascii="Sylfaen" w:hAnsi="Sylfaen"/>
          <w:sz w:val="24"/>
          <w:szCs w:val="24"/>
          <w:lang w:val="ka-GE"/>
        </w:rPr>
      </w:pPr>
      <w:r>
        <w:rPr>
          <w:rFonts w:ascii="Sylfaen" w:hAnsi="Sylfaen"/>
          <w:sz w:val="24"/>
          <w:szCs w:val="24"/>
          <w:lang w:val="ka-GE"/>
        </w:rPr>
        <w:t>30.3 ათასი</w:t>
      </w:r>
      <w:r w:rsidRPr="00DA020E">
        <w:rPr>
          <w:rFonts w:ascii="Sylfaen" w:hAnsi="Sylfaen"/>
          <w:sz w:val="24"/>
          <w:szCs w:val="24"/>
          <w:lang w:val="ka-GE"/>
        </w:rPr>
        <w:t xml:space="preserve"> ლარი </w:t>
      </w:r>
      <w:r>
        <w:rPr>
          <w:rFonts w:ascii="Sylfaen" w:hAnsi="Sylfaen"/>
          <w:sz w:val="24"/>
          <w:szCs w:val="24"/>
          <w:lang w:val="ka-GE"/>
        </w:rPr>
        <w:t>-</w:t>
      </w:r>
      <w:r w:rsidRPr="00DA020E">
        <w:rPr>
          <w:rFonts w:ascii="Sylfaen" w:hAnsi="Sylfaen"/>
          <w:sz w:val="24"/>
          <w:szCs w:val="24"/>
          <w:lang w:val="ka-GE"/>
        </w:rPr>
        <w:t xml:space="preserve"> საქართველოს მთავრობის 2018 წლის 08 ივნისის N1241 განკარულებით გათვალისწინებული შვილად აყვანის მსურველ პირთა სავალდებულო მოსამზადებელი კურსის საფასურისგან</w:t>
      </w:r>
      <w:r>
        <w:rPr>
          <w:rFonts w:ascii="Sylfaen" w:hAnsi="Sylfaen"/>
          <w:sz w:val="24"/>
          <w:szCs w:val="24"/>
          <w:lang w:val="ka-GE"/>
        </w:rPr>
        <w:t>;</w:t>
      </w:r>
    </w:p>
    <w:p w:rsidR="00C62DE5" w:rsidRDefault="00C62DE5" w:rsidP="00C62DE5">
      <w:pPr>
        <w:pStyle w:val="ListParagraph"/>
        <w:numPr>
          <w:ilvl w:val="0"/>
          <w:numId w:val="3"/>
        </w:numPr>
        <w:ind w:left="630"/>
        <w:jc w:val="both"/>
        <w:rPr>
          <w:rFonts w:ascii="Sylfaen" w:hAnsi="Sylfaen"/>
          <w:sz w:val="24"/>
          <w:szCs w:val="24"/>
          <w:lang w:val="ka-GE"/>
        </w:rPr>
      </w:pPr>
      <w:r>
        <w:rPr>
          <w:rFonts w:ascii="Sylfaen" w:hAnsi="Sylfaen"/>
          <w:sz w:val="24"/>
          <w:szCs w:val="24"/>
          <w:lang w:val="ka-GE"/>
        </w:rPr>
        <w:t>15.9 ათასი</w:t>
      </w:r>
      <w:r w:rsidRPr="00DA020E">
        <w:rPr>
          <w:rFonts w:ascii="Sylfaen" w:hAnsi="Sylfaen"/>
          <w:sz w:val="24"/>
          <w:szCs w:val="24"/>
          <w:lang w:val="ka-GE"/>
        </w:rPr>
        <w:t xml:space="preserve"> ლარი </w:t>
      </w:r>
      <w:r>
        <w:rPr>
          <w:rFonts w:ascii="Sylfaen" w:hAnsi="Sylfaen"/>
          <w:sz w:val="24"/>
          <w:szCs w:val="24"/>
          <w:lang w:val="ka-GE"/>
        </w:rPr>
        <w:t>-</w:t>
      </w:r>
      <w:r w:rsidRPr="00DA020E">
        <w:rPr>
          <w:rFonts w:ascii="Sylfaen" w:hAnsi="Sylfaen"/>
          <w:sz w:val="24"/>
          <w:szCs w:val="24"/>
          <w:lang w:val="ka-GE"/>
        </w:rPr>
        <w:t xml:space="preserve"> 2015 წლის 15 აპრილს სსიპ</w:t>
      </w:r>
      <w:r>
        <w:rPr>
          <w:rFonts w:ascii="Sylfaen" w:hAnsi="Sylfaen"/>
          <w:sz w:val="24"/>
          <w:szCs w:val="24"/>
          <w:lang w:val="ka-GE"/>
        </w:rPr>
        <w:t xml:space="preserve"> -</w:t>
      </w:r>
      <w:r w:rsidRPr="00DA020E">
        <w:rPr>
          <w:rFonts w:ascii="Sylfaen" w:hAnsi="Sylfaen"/>
          <w:sz w:val="24"/>
          <w:szCs w:val="24"/>
          <w:lang w:val="ka-GE"/>
        </w:rPr>
        <w:t xml:space="preserve"> სოციალურ</w:t>
      </w:r>
      <w:r>
        <w:rPr>
          <w:rFonts w:ascii="Sylfaen" w:hAnsi="Sylfaen"/>
          <w:sz w:val="24"/>
          <w:szCs w:val="24"/>
          <w:lang w:val="ka-GE"/>
        </w:rPr>
        <w:t>ი</w:t>
      </w:r>
      <w:r w:rsidRPr="00DA020E">
        <w:rPr>
          <w:rFonts w:ascii="Sylfaen" w:hAnsi="Sylfaen"/>
          <w:sz w:val="24"/>
          <w:szCs w:val="24"/>
          <w:lang w:val="ka-GE"/>
        </w:rPr>
        <w:t xml:space="preserve"> მომსახურების სააგენტოსა და სს „ლიბერთი ბანკს“ შორის გაფორმებული ხელშეკრულების საფუძველზე ანგარიშზე არსებულ ნაშთზე საპროცენტო სარგებლის დარიცხვით მიღებული თანხებისგან</w:t>
      </w:r>
      <w:r>
        <w:rPr>
          <w:rFonts w:ascii="Sylfaen" w:hAnsi="Sylfaen"/>
          <w:sz w:val="24"/>
          <w:szCs w:val="24"/>
          <w:lang w:val="ka-GE"/>
        </w:rPr>
        <w:t>;</w:t>
      </w:r>
    </w:p>
    <w:p w:rsidR="00C62DE5" w:rsidRPr="00DA020E" w:rsidRDefault="00C62DE5" w:rsidP="00C62DE5">
      <w:pPr>
        <w:pStyle w:val="ListParagraph"/>
        <w:numPr>
          <w:ilvl w:val="0"/>
          <w:numId w:val="3"/>
        </w:numPr>
        <w:ind w:left="630"/>
        <w:jc w:val="both"/>
        <w:rPr>
          <w:rFonts w:ascii="Sylfaen" w:hAnsi="Sylfaen"/>
          <w:sz w:val="24"/>
          <w:szCs w:val="24"/>
          <w:lang w:val="ka-GE"/>
        </w:rPr>
      </w:pPr>
      <w:r w:rsidRPr="00DA020E">
        <w:rPr>
          <w:rFonts w:ascii="Sylfaen" w:hAnsi="Sylfaen"/>
          <w:sz w:val="24"/>
          <w:szCs w:val="24"/>
          <w:lang w:val="ka-GE"/>
        </w:rPr>
        <w:t>35</w:t>
      </w:r>
      <w:r>
        <w:rPr>
          <w:rFonts w:ascii="Sylfaen" w:hAnsi="Sylfaen"/>
          <w:sz w:val="24"/>
          <w:szCs w:val="24"/>
          <w:lang w:val="ka-GE"/>
        </w:rPr>
        <w:t>.4 ათასი</w:t>
      </w:r>
      <w:r w:rsidRPr="00DA020E">
        <w:rPr>
          <w:rFonts w:ascii="Sylfaen" w:hAnsi="Sylfaen"/>
          <w:sz w:val="24"/>
          <w:szCs w:val="24"/>
          <w:lang w:val="ka-GE"/>
        </w:rPr>
        <w:t xml:space="preserve"> ლარი </w:t>
      </w:r>
      <w:r>
        <w:rPr>
          <w:rFonts w:ascii="Sylfaen" w:hAnsi="Sylfaen"/>
          <w:sz w:val="24"/>
          <w:szCs w:val="24"/>
          <w:lang w:val="ka-GE"/>
        </w:rPr>
        <w:t>-</w:t>
      </w:r>
      <w:r w:rsidRPr="00DA020E">
        <w:rPr>
          <w:rFonts w:ascii="Sylfaen" w:hAnsi="Sylfaen"/>
          <w:sz w:val="24"/>
          <w:szCs w:val="24"/>
          <w:lang w:val="ka-GE"/>
        </w:rPr>
        <w:t xml:space="preserve"> სსიპ „სოციალური მომსახურების სააგენტოსა“ და სსიპ </w:t>
      </w:r>
      <w:r>
        <w:rPr>
          <w:rFonts w:ascii="Sylfaen" w:hAnsi="Sylfaen"/>
          <w:sz w:val="24"/>
          <w:szCs w:val="24"/>
          <w:lang w:val="ka-GE"/>
        </w:rPr>
        <w:t>„</w:t>
      </w:r>
      <w:r w:rsidRPr="00DA020E">
        <w:rPr>
          <w:rFonts w:ascii="Sylfaen" w:hAnsi="Sylfaen"/>
          <w:sz w:val="24"/>
          <w:szCs w:val="24"/>
          <w:lang w:val="ka-GE"/>
        </w:rPr>
        <w:t>ლ. საყვარელიძის სახ. დაავადებათა კონტროლის და საზოგადოებრივი ჯანმრთელობის ეროვნულ ცენტრს</w:t>
      </w:r>
      <w:r>
        <w:rPr>
          <w:rFonts w:ascii="Sylfaen" w:hAnsi="Sylfaen"/>
          <w:sz w:val="24"/>
          <w:szCs w:val="24"/>
          <w:lang w:val="ka-GE"/>
        </w:rPr>
        <w:t>“</w:t>
      </w:r>
      <w:r w:rsidRPr="00DA020E">
        <w:rPr>
          <w:rFonts w:ascii="Sylfaen" w:hAnsi="Sylfaen"/>
          <w:sz w:val="24"/>
          <w:szCs w:val="24"/>
          <w:lang w:val="ka-GE"/>
        </w:rPr>
        <w:t xml:space="preserve"> შორის </w:t>
      </w:r>
      <w:r w:rsidRPr="00DA020E">
        <w:rPr>
          <w:rFonts w:ascii="Sylfaen" w:hAnsi="Sylfaen"/>
          <w:sz w:val="24"/>
          <w:szCs w:val="24"/>
          <w:lang w:val="ka-GE"/>
        </w:rPr>
        <w:lastRenderedPageBreak/>
        <w:t>გაფორმებული ხელშეკრულების საფუძველზე და 2019 წლის ჯანმრთელობის დაცვის სახელმწიფო პროგრამების დამტკიცების შესახებ“ საქართველოს მთავრობის 2018 წლის 2018 წლის 31 დეკემბრის N693 დადგენილებით დამტკიცებული „ტუბერკულოზის მართვის“ სახელმწიფო პროგრამით განსაზღვრული პილოტური პროექტის - „შედეგზე დაფუძნებული დაფინანსება და ინტეგრირებული მკურნალობის მოდელი ტუბერკულოზის მართვის ამბულატორიულ დონეზე“ განხორციელებული მომსახურების საფასურისგან</w:t>
      </w:r>
      <w:r>
        <w:rPr>
          <w:rFonts w:ascii="Sylfaen" w:hAnsi="Sylfaen"/>
          <w:sz w:val="24"/>
          <w:szCs w:val="24"/>
          <w:lang w:val="ka-GE"/>
        </w:rPr>
        <w:t>;</w:t>
      </w:r>
    </w:p>
    <w:p w:rsidR="00C44126" w:rsidRDefault="00C62DE5" w:rsidP="00C44126">
      <w:pPr>
        <w:pStyle w:val="ListParagraph"/>
        <w:numPr>
          <w:ilvl w:val="0"/>
          <w:numId w:val="3"/>
        </w:numPr>
        <w:ind w:left="630"/>
        <w:jc w:val="both"/>
        <w:rPr>
          <w:rFonts w:ascii="Sylfaen" w:hAnsi="Sylfaen"/>
          <w:sz w:val="24"/>
          <w:szCs w:val="24"/>
          <w:lang w:val="ka-GE"/>
        </w:rPr>
      </w:pPr>
      <w:r>
        <w:rPr>
          <w:rFonts w:ascii="Sylfaen" w:hAnsi="Sylfaen"/>
          <w:sz w:val="24"/>
          <w:szCs w:val="24"/>
          <w:lang w:val="ka-GE"/>
        </w:rPr>
        <w:t>6.9 ათასი</w:t>
      </w:r>
      <w:r w:rsidRPr="00DA020E">
        <w:rPr>
          <w:rFonts w:ascii="Sylfaen" w:hAnsi="Sylfaen"/>
          <w:sz w:val="24"/>
          <w:szCs w:val="24"/>
          <w:lang w:val="ka-GE"/>
        </w:rPr>
        <w:t xml:space="preserve"> ლარი </w:t>
      </w:r>
      <w:r>
        <w:rPr>
          <w:rFonts w:ascii="Sylfaen" w:hAnsi="Sylfaen"/>
          <w:sz w:val="24"/>
          <w:szCs w:val="24"/>
          <w:lang w:val="ka-GE"/>
        </w:rPr>
        <w:t>-</w:t>
      </w:r>
      <w:r w:rsidRPr="00DA020E">
        <w:rPr>
          <w:rFonts w:ascii="Sylfaen" w:hAnsi="Sylfaen"/>
          <w:sz w:val="24"/>
          <w:szCs w:val="24"/>
          <w:lang w:val="ka-GE"/>
        </w:rPr>
        <w:t xml:space="preserve"> „სამედიცინო ჯგუფ არქიმედეს გლობალ ჯორჯიას“ სსიპ </w:t>
      </w:r>
      <w:r>
        <w:rPr>
          <w:rFonts w:ascii="Sylfaen" w:hAnsi="Sylfaen"/>
          <w:sz w:val="24"/>
          <w:szCs w:val="24"/>
          <w:lang w:val="ka-GE"/>
        </w:rPr>
        <w:t xml:space="preserve">- </w:t>
      </w:r>
      <w:r w:rsidRPr="00DA020E">
        <w:rPr>
          <w:rFonts w:ascii="Sylfaen" w:hAnsi="Sylfaen"/>
          <w:sz w:val="24"/>
          <w:szCs w:val="24"/>
          <w:lang w:val="ka-GE"/>
        </w:rPr>
        <w:t>სოციალური მომსახურების სააგენტოს მიმართ კრედიტორული დავალიანების და  ხელშეკრულებით ნაკისრი ვალდებულების დარღვევის პირგასამტეხლოს თანხებისგან</w:t>
      </w:r>
      <w:r>
        <w:rPr>
          <w:rFonts w:ascii="Sylfaen" w:hAnsi="Sylfaen"/>
          <w:sz w:val="24"/>
          <w:szCs w:val="24"/>
          <w:lang w:val="ka-GE"/>
        </w:rPr>
        <w:t>;</w:t>
      </w:r>
    </w:p>
    <w:p w:rsidR="00C44126" w:rsidRDefault="00C62DE5" w:rsidP="00C44126">
      <w:pPr>
        <w:pStyle w:val="ListParagraph"/>
        <w:numPr>
          <w:ilvl w:val="0"/>
          <w:numId w:val="3"/>
        </w:numPr>
        <w:ind w:left="630"/>
        <w:jc w:val="both"/>
        <w:rPr>
          <w:rFonts w:ascii="Sylfaen" w:hAnsi="Sylfaen"/>
          <w:sz w:val="24"/>
          <w:szCs w:val="24"/>
          <w:lang w:val="ka-GE"/>
        </w:rPr>
      </w:pPr>
      <w:r w:rsidRPr="00C44126">
        <w:rPr>
          <w:rFonts w:ascii="Sylfaen" w:hAnsi="Sylfaen"/>
          <w:sz w:val="24"/>
          <w:szCs w:val="24"/>
          <w:lang w:val="ka-GE"/>
        </w:rPr>
        <w:t>2.0 ათასი ლარი - მაკულატურის რეალიზაციით მიღებული შემოსავლისგან.</w:t>
      </w:r>
    </w:p>
    <w:p w:rsidR="004F66BB" w:rsidRPr="004B2172" w:rsidRDefault="004B2172" w:rsidP="004B2172">
      <w:pPr>
        <w:autoSpaceDE w:val="0"/>
        <w:autoSpaceDN w:val="0"/>
        <w:adjustRightInd w:val="0"/>
        <w:spacing w:after="0" w:line="20" w:lineRule="atLeast"/>
        <w:ind w:firstLine="720"/>
        <w:jc w:val="both"/>
        <w:rPr>
          <w:rFonts w:ascii="Sylfaen" w:eastAsia="Times New Roman" w:hAnsi="Sylfaen" w:cs="Sylfaen"/>
          <w:sz w:val="24"/>
          <w:szCs w:val="24"/>
          <w:lang w:val="ka-GE" w:eastAsia="ka-GE"/>
        </w:rPr>
      </w:pPr>
      <w:r>
        <w:rPr>
          <w:rFonts w:ascii="Sylfaen" w:eastAsia="Times New Roman" w:hAnsi="Sylfaen" w:cs="Sylfaen"/>
          <w:sz w:val="24"/>
          <w:szCs w:val="24"/>
          <w:lang w:val="ka-GE" w:eastAsia="ka-GE"/>
        </w:rPr>
        <w:t xml:space="preserve">ვინაიდან, </w:t>
      </w:r>
      <w:r w:rsidRPr="00C44126">
        <w:rPr>
          <w:rFonts w:ascii="Sylfaen" w:eastAsia="Times New Roman" w:hAnsi="Sylfaen" w:cs="Sylfaen"/>
          <w:sz w:val="24"/>
          <w:szCs w:val="24"/>
          <w:lang w:val="ka-GE" w:eastAsia="ka-GE"/>
        </w:rPr>
        <w:t xml:space="preserve">სსიპ -სოციალური მომსახურების სააგენტოს </w:t>
      </w:r>
      <w:r w:rsidRPr="000A4A9C">
        <w:rPr>
          <w:rFonts w:ascii="Sylfaen" w:eastAsia="Times New Roman" w:hAnsi="Sylfaen" w:cs="Sylfaen"/>
          <w:sz w:val="24"/>
          <w:szCs w:val="24"/>
          <w:lang w:val="x-none" w:eastAsia="x-none"/>
        </w:rPr>
        <w:t>წლიური შემოსავალი, ბიუჯეტიდან მიღებული დაფინანსების</w:t>
      </w:r>
      <w:r>
        <w:rPr>
          <w:rFonts w:ascii="Sylfaen" w:eastAsia="Times New Roman" w:hAnsi="Sylfaen" w:cs="Sylfaen"/>
          <w:sz w:val="24"/>
          <w:szCs w:val="24"/>
          <w:lang w:val="x-none" w:eastAsia="x-none"/>
        </w:rPr>
        <w:t xml:space="preserve"> გარდა, აღემატება 1 მილიონ ლარს, </w:t>
      </w:r>
      <w:r>
        <w:rPr>
          <w:rFonts w:ascii="Sylfaen" w:eastAsia="Times New Roman" w:hAnsi="Sylfaen" w:cs="Sylfaen"/>
          <w:sz w:val="24"/>
          <w:szCs w:val="24"/>
          <w:lang w:val="ka-GE" w:eastAsia="x-none"/>
        </w:rPr>
        <w:t>შესაბამისად,</w:t>
      </w:r>
      <w:r>
        <w:rPr>
          <w:rFonts w:ascii="Sylfaen" w:eastAsia="Times New Roman" w:hAnsi="Sylfaen" w:cs="Sylfaen"/>
          <w:sz w:val="24"/>
          <w:szCs w:val="24"/>
          <w:lang w:val="ka-GE" w:eastAsia="ka-GE"/>
        </w:rPr>
        <w:t xml:space="preserve"> სააგენტოს </w:t>
      </w:r>
      <w:r w:rsidR="004F66BB" w:rsidRPr="00C44126">
        <w:rPr>
          <w:rFonts w:ascii="Sylfaen" w:eastAsia="Times New Roman" w:hAnsi="Sylfaen" w:cs="Sylfaen"/>
          <w:sz w:val="24"/>
          <w:szCs w:val="24"/>
          <w:lang w:val="ka-GE" w:eastAsia="ka-GE"/>
        </w:rPr>
        <w:t>2019 წლის ბიუჯეტის, საშტატო ნუსხისა და სახელფასო ფონდის შეთანხმება ხორციელდება საქართველოს ფინანსთა სამინისტროს წინასწარი წერილობითი თანხმობით. აღნიშნულის თაობაზე, თანხმობა საქართველოს ფინანსთა სამინისტროს №04-</w:t>
      </w:r>
      <w:r w:rsidR="00151766">
        <w:rPr>
          <w:rFonts w:ascii="Sylfaen" w:eastAsia="Times New Roman" w:hAnsi="Sylfaen" w:cs="Sylfaen"/>
          <w:sz w:val="24"/>
          <w:szCs w:val="24"/>
          <w:lang w:val="ka-GE" w:eastAsia="ka-GE"/>
        </w:rPr>
        <w:t>02/136950</w:t>
      </w:r>
      <w:r w:rsidR="004F66BB" w:rsidRPr="00C44126">
        <w:rPr>
          <w:rFonts w:ascii="Sylfaen" w:eastAsia="Times New Roman" w:hAnsi="Sylfaen" w:cs="Sylfaen"/>
          <w:sz w:val="24"/>
          <w:szCs w:val="24"/>
          <w:lang w:val="ka-GE" w:eastAsia="ka-GE"/>
        </w:rPr>
        <w:t xml:space="preserve"> წერილით გამოითქვა.</w:t>
      </w:r>
    </w:p>
    <w:p w:rsidR="005F5B46" w:rsidRDefault="005F5B46" w:rsidP="005F5B46">
      <w:pPr>
        <w:autoSpaceDE w:val="0"/>
        <w:autoSpaceDN w:val="0"/>
        <w:adjustRightInd w:val="0"/>
        <w:spacing w:after="0" w:line="20" w:lineRule="atLeast"/>
        <w:ind w:firstLine="720"/>
        <w:jc w:val="both"/>
        <w:rPr>
          <w:rFonts w:ascii="Sylfaen" w:eastAsia="Times New Roman" w:hAnsi="Sylfaen" w:cs="Sylfaen"/>
          <w:sz w:val="24"/>
          <w:szCs w:val="24"/>
          <w:lang w:val="ka-GE" w:eastAsia="ka-GE"/>
        </w:rPr>
      </w:pPr>
    </w:p>
    <w:p w:rsidR="00480623" w:rsidRPr="00480623" w:rsidRDefault="00480623" w:rsidP="00560AA1">
      <w:pPr>
        <w:pStyle w:val="ListParagraph"/>
        <w:spacing w:after="0" w:line="240" w:lineRule="auto"/>
        <w:ind w:left="0" w:firstLine="720"/>
        <w:jc w:val="center"/>
        <w:rPr>
          <w:rFonts w:ascii="Sylfaen" w:hAnsi="Sylfaen"/>
          <w:b/>
          <w:sz w:val="24"/>
          <w:szCs w:val="24"/>
          <w:lang w:val="ka-GE"/>
        </w:rPr>
      </w:pPr>
      <w:r w:rsidRPr="00480623">
        <w:rPr>
          <w:rFonts w:ascii="Sylfaen" w:hAnsi="Sylfaen"/>
          <w:b/>
          <w:sz w:val="24"/>
          <w:szCs w:val="24"/>
          <w:lang w:val="ka-GE"/>
        </w:rPr>
        <w:lastRenderedPageBreak/>
        <w:t>ინფორმაცია ევროკავშირის სამართლებრივი აქტის შესახებ</w:t>
      </w:r>
    </w:p>
    <w:p w:rsidR="00480623" w:rsidRPr="00480623" w:rsidRDefault="00480623" w:rsidP="006E7175">
      <w:pPr>
        <w:pStyle w:val="ListParagraph"/>
        <w:spacing w:after="0" w:line="240" w:lineRule="auto"/>
        <w:ind w:left="0" w:firstLine="720"/>
        <w:rPr>
          <w:rFonts w:ascii="Sylfaen" w:hAnsi="Sylfaen"/>
          <w:b/>
          <w:sz w:val="24"/>
          <w:szCs w:val="24"/>
          <w:lang w:val="ka-GE"/>
        </w:rPr>
      </w:pPr>
    </w:p>
    <w:p w:rsidR="00480623" w:rsidRPr="00480623" w:rsidRDefault="00480623" w:rsidP="006E7175">
      <w:pPr>
        <w:pStyle w:val="ListParagraph"/>
        <w:spacing w:after="0" w:line="240" w:lineRule="auto"/>
        <w:ind w:left="0" w:firstLine="720"/>
        <w:jc w:val="both"/>
        <w:rPr>
          <w:rFonts w:ascii="Sylfaen" w:hAnsi="Sylfaen"/>
          <w:sz w:val="24"/>
          <w:szCs w:val="24"/>
          <w:lang w:val="ka-GE"/>
        </w:rPr>
      </w:pPr>
      <w:r w:rsidRPr="00480623">
        <w:rPr>
          <w:rFonts w:ascii="Sylfaen" w:hAnsi="Sylfaen"/>
          <w:sz w:val="24"/>
          <w:szCs w:val="24"/>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480623" w:rsidRPr="00480623" w:rsidRDefault="00480623" w:rsidP="006E7175">
      <w:pPr>
        <w:pStyle w:val="ListParagraph"/>
        <w:spacing w:after="0" w:line="240" w:lineRule="auto"/>
        <w:ind w:left="0" w:firstLine="720"/>
        <w:rPr>
          <w:rFonts w:ascii="Sylfaen" w:hAnsi="Sylfaen" w:cs="Sylfaen"/>
          <w:bCs/>
          <w:sz w:val="24"/>
          <w:szCs w:val="24"/>
          <w:lang w:val="ka-GE" w:eastAsia="x-none"/>
        </w:rPr>
      </w:pPr>
    </w:p>
    <w:p w:rsidR="00480623" w:rsidRPr="00480623" w:rsidRDefault="00480623" w:rsidP="006E7175">
      <w:pPr>
        <w:pStyle w:val="ListParagraph"/>
        <w:spacing w:after="0" w:line="240" w:lineRule="auto"/>
        <w:ind w:left="0" w:firstLine="720"/>
        <w:rPr>
          <w:rFonts w:ascii="Sylfaen" w:hAnsi="Sylfaen" w:cs="Sylfaen"/>
          <w:b/>
          <w:sz w:val="24"/>
          <w:szCs w:val="24"/>
          <w:lang w:val="ka-GE"/>
        </w:rPr>
      </w:pPr>
      <w:r w:rsidRPr="00480623">
        <w:rPr>
          <w:rFonts w:ascii="Sylfaen" w:hAnsi="Sylfaen" w:cs="Sylfaen"/>
          <w:b/>
          <w:sz w:val="24"/>
          <w:szCs w:val="24"/>
          <w:lang w:val="ka-GE"/>
        </w:rPr>
        <w:t>პროექტის მიღებით გამოწვეული საფინანსო-ეკონომიკური შედეგების გაანგარიშება</w:t>
      </w:r>
    </w:p>
    <w:p w:rsidR="00480623" w:rsidRPr="00480623" w:rsidRDefault="00480623" w:rsidP="006E7175">
      <w:pPr>
        <w:pStyle w:val="ListParagraph"/>
        <w:spacing w:after="0" w:line="240" w:lineRule="auto"/>
        <w:ind w:left="0" w:firstLine="720"/>
        <w:jc w:val="both"/>
        <w:rPr>
          <w:rFonts w:ascii="Sylfaen" w:hAnsi="Sylfaen" w:cs="Sylfaen"/>
          <w:b/>
          <w:sz w:val="24"/>
          <w:szCs w:val="24"/>
          <w:lang w:val="ka-GE"/>
        </w:rPr>
      </w:pPr>
    </w:p>
    <w:p w:rsidR="00480623" w:rsidRPr="00480623" w:rsidRDefault="00480623" w:rsidP="006E7175">
      <w:pPr>
        <w:pStyle w:val="ListParagraph"/>
        <w:spacing w:after="0" w:line="240" w:lineRule="auto"/>
        <w:ind w:left="0" w:firstLine="720"/>
        <w:jc w:val="both"/>
        <w:rPr>
          <w:rFonts w:ascii="Sylfaen" w:hAnsi="Sylfaen" w:cs="Sylfaen"/>
          <w:sz w:val="24"/>
          <w:szCs w:val="24"/>
          <w:lang w:val="ka-GE"/>
        </w:rPr>
      </w:pPr>
      <w:r w:rsidRPr="00480623">
        <w:rPr>
          <w:rFonts w:ascii="Sylfaen" w:hAnsi="Sylfaen" w:cs="Calibri"/>
          <w:sz w:val="24"/>
          <w:szCs w:val="24"/>
          <w:lang w:val="ka-GE"/>
        </w:rPr>
        <w:t xml:space="preserve">პროექტით წარმოდგენილი ღონისძიებების დაფინანსება გათვალისწინებულია „საქართველოს 2019 წლის სახელმწიფო ბიუჯეტის შესახებ“ საქართველოს კანონით </w:t>
      </w:r>
      <w:r w:rsidRPr="00480623">
        <w:rPr>
          <w:rFonts w:ascii="Sylfaen" w:hAnsi="Sylfaen"/>
          <w:sz w:val="24"/>
          <w:szCs w:val="24"/>
          <w:lang w:val="ka-GE"/>
        </w:rPr>
        <w:t>„სოციალური და ჯანმრთელობის დაცვის პროგრამების მართვა“ (პროგრამული კოდი: 27 01 04)</w:t>
      </w:r>
      <w:r w:rsidRPr="00480623">
        <w:rPr>
          <w:rFonts w:ascii="Sylfaen" w:hAnsi="Sylfaen" w:cs="Sylfaen"/>
          <w:sz w:val="24"/>
          <w:szCs w:val="24"/>
          <w:lang w:val="ka-GE"/>
        </w:rPr>
        <w:t xml:space="preserve"> პროგრამით გათვალისწინებული ასიგნებებიდან.</w:t>
      </w:r>
    </w:p>
    <w:p w:rsidR="00480623" w:rsidRPr="00480623" w:rsidRDefault="00480623" w:rsidP="006E7175">
      <w:pPr>
        <w:pStyle w:val="ListParagraph"/>
        <w:spacing w:after="0" w:line="240" w:lineRule="auto"/>
        <w:ind w:left="0" w:firstLine="720"/>
        <w:jc w:val="both"/>
        <w:rPr>
          <w:rFonts w:ascii="Sylfaen" w:hAnsi="Sylfaen" w:cs="Sylfaen"/>
          <w:b/>
          <w:sz w:val="24"/>
          <w:szCs w:val="24"/>
          <w:lang w:val="ka-GE"/>
        </w:rPr>
      </w:pPr>
    </w:p>
    <w:p w:rsidR="00480623" w:rsidRPr="00480623" w:rsidRDefault="00480623" w:rsidP="00560AA1">
      <w:pPr>
        <w:pStyle w:val="ListParagraph"/>
        <w:spacing w:after="0" w:line="240" w:lineRule="auto"/>
        <w:ind w:left="0" w:firstLine="720"/>
        <w:jc w:val="center"/>
        <w:rPr>
          <w:rFonts w:ascii="Sylfaen" w:hAnsi="Sylfaen" w:cs="Sylfaen"/>
          <w:b/>
          <w:sz w:val="24"/>
          <w:szCs w:val="24"/>
          <w:lang w:val="ka-GE"/>
        </w:rPr>
      </w:pPr>
      <w:r w:rsidRPr="00480623">
        <w:rPr>
          <w:rFonts w:ascii="Sylfaen" w:hAnsi="Sylfaen" w:cs="Sylfaen"/>
          <w:b/>
          <w:sz w:val="24"/>
          <w:szCs w:val="24"/>
          <w:lang w:val="ka-GE"/>
        </w:rPr>
        <w:t>პროექტის მოსალოდნელი შედეგები</w:t>
      </w:r>
    </w:p>
    <w:p w:rsidR="00480623" w:rsidRPr="00480623" w:rsidRDefault="00480623" w:rsidP="006E7175">
      <w:pPr>
        <w:pStyle w:val="ListParagraph"/>
        <w:spacing w:after="0" w:line="240" w:lineRule="auto"/>
        <w:ind w:left="0" w:firstLine="720"/>
        <w:jc w:val="both"/>
        <w:rPr>
          <w:rFonts w:ascii="Sylfaen" w:hAnsi="Sylfaen" w:cs="Sylfaen"/>
          <w:sz w:val="24"/>
          <w:szCs w:val="24"/>
          <w:lang w:val="ka-GE"/>
        </w:rPr>
      </w:pPr>
      <w:r w:rsidRPr="00480623">
        <w:rPr>
          <w:rFonts w:ascii="Sylfaen" w:hAnsi="Sylfaen" w:cs="Sylfaen"/>
          <w:sz w:val="24"/>
          <w:szCs w:val="24"/>
          <w:lang w:val="ka-GE"/>
        </w:rPr>
        <w:t>შესაბამისი პროგრამების შეუფერხებლად და ეფექტურად განხორციელება.</w:t>
      </w:r>
    </w:p>
    <w:p w:rsidR="00480623" w:rsidRPr="00480623" w:rsidRDefault="00480623" w:rsidP="006E7175">
      <w:pPr>
        <w:pStyle w:val="ListParagraph"/>
        <w:spacing w:after="0" w:line="240" w:lineRule="auto"/>
        <w:ind w:left="0" w:firstLine="720"/>
        <w:jc w:val="both"/>
        <w:rPr>
          <w:rFonts w:ascii="Sylfaen" w:hAnsi="Sylfaen" w:cs="Sylfaen"/>
          <w:sz w:val="24"/>
          <w:szCs w:val="24"/>
          <w:lang w:val="ka-GE"/>
        </w:rPr>
      </w:pPr>
    </w:p>
    <w:p w:rsidR="00480623" w:rsidRPr="00480623" w:rsidRDefault="00480623" w:rsidP="00560AA1">
      <w:pPr>
        <w:pStyle w:val="ListParagraph"/>
        <w:spacing w:after="0" w:line="240" w:lineRule="auto"/>
        <w:ind w:left="0" w:firstLine="720"/>
        <w:jc w:val="center"/>
        <w:rPr>
          <w:rFonts w:ascii="Sylfaen" w:hAnsi="Sylfaen" w:cs="Sylfaen"/>
          <w:b/>
          <w:sz w:val="24"/>
          <w:szCs w:val="24"/>
          <w:lang w:val="ka-GE"/>
        </w:rPr>
      </w:pPr>
      <w:r w:rsidRPr="00480623">
        <w:rPr>
          <w:rFonts w:ascii="Sylfaen" w:hAnsi="Sylfaen" w:cs="Sylfaen"/>
          <w:b/>
          <w:sz w:val="24"/>
          <w:szCs w:val="24"/>
          <w:lang w:val="ka-GE"/>
        </w:rPr>
        <w:t>პროექტის განხორციელების ვადები</w:t>
      </w:r>
    </w:p>
    <w:p w:rsidR="00480623" w:rsidRPr="00480623" w:rsidRDefault="00480623" w:rsidP="006E717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720"/>
        <w:jc w:val="both"/>
        <w:rPr>
          <w:rFonts w:ascii="Sylfaen" w:hAnsi="Sylfaen" w:cs="Calibri"/>
          <w:sz w:val="24"/>
          <w:szCs w:val="24"/>
          <w:lang w:val="ka-GE"/>
        </w:rPr>
      </w:pPr>
      <w:r w:rsidRPr="00480623">
        <w:rPr>
          <w:rFonts w:ascii="Sylfaen" w:hAnsi="Sylfaen" w:cs="Calibri"/>
          <w:sz w:val="24"/>
          <w:szCs w:val="24"/>
          <w:lang w:val="ka-GE"/>
        </w:rPr>
        <w:t>პროექტით გათვალისწინებული ღონისძიებები განხორციელდება 2019 წლის განმავლობაში.</w:t>
      </w:r>
    </w:p>
    <w:p w:rsidR="00480623" w:rsidRPr="00480623" w:rsidRDefault="00480623" w:rsidP="006E717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720"/>
        <w:jc w:val="both"/>
        <w:rPr>
          <w:rFonts w:ascii="Sylfaen" w:hAnsi="Sylfaen" w:cs="Calibri"/>
          <w:sz w:val="24"/>
          <w:szCs w:val="24"/>
          <w:lang w:val="ka-GE"/>
        </w:rPr>
      </w:pPr>
    </w:p>
    <w:p w:rsidR="00480623" w:rsidRPr="00480623" w:rsidRDefault="00480623" w:rsidP="00560AA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720"/>
        <w:jc w:val="center"/>
        <w:rPr>
          <w:rFonts w:ascii="Sylfaen" w:hAnsi="Sylfaen" w:cs="Sylfaen"/>
          <w:b/>
          <w:sz w:val="24"/>
          <w:szCs w:val="24"/>
          <w:lang w:val="ka-GE"/>
        </w:rPr>
      </w:pPr>
      <w:r w:rsidRPr="00480623">
        <w:rPr>
          <w:rFonts w:ascii="Sylfaen" w:hAnsi="Sylfaen" w:cs="Sylfaen"/>
          <w:b/>
          <w:sz w:val="24"/>
          <w:szCs w:val="24"/>
          <w:lang w:val="ka-GE"/>
        </w:rPr>
        <w:lastRenderedPageBreak/>
        <w:t>პროექტის ავტორი და წარმდგენი</w:t>
      </w:r>
    </w:p>
    <w:p w:rsidR="00480623" w:rsidRPr="00480623" w:rsidRDefault="00480623" w:rsidP="006E717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720"/>
        <w:jc w:val="both"/>
        <w:rPr>
          <w:rFonts w:ascii="Sylfaen" w:hAnsi="Sylfaen"/>
          <w:lang w:val="ka-GE"/>
        </w:rPr>
      </w:pPr>
      <w:r w:rsidRPr="00480623">
        <w:rPr>
          <w:rFonts w:ascii="Sylfaen" w:hAnsi="Sylfaen" w:cs="Calibri"/>
          <w:sz w:val="24"/>
          <w:szCs w:val="24"/>
          <w:lang w:val="ka-GE"/>
        </w:rPr>
        <w:t>პროექტის ავტორი</w:t>
      </w:r>
      <w:r w:rsidR="00560AA1">
        <w:rPr>
          <w:rFonts w:ascii="Sylfaen" w:hAnsi="Sylfaen" w:cs="Calibri"/>
          <w:sz w:val="24"/>
          <w:szCs w:val="24"/>
          <w:lang w:val="ka-GE"/>
        </w:rPr>
        <w:t xml:space="preserve"> </w:t>
      </w:r>
      <w:r w:rsidRPr="00480623">
        <w:rPr>
          <w:rFonts w:ascii="Sylfaen" w:hAnsi="Sylfaen" w:cs="Calibri"/>
          <w:sz w:val="24"/>
          <w:szCs w:val="24"/>
          <w:lang w:val="ka-GE"/>
        </w:rPr>
        <w:t xml:space="preserve">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rsidR="00480623" w:rsidRPr="00480623" w:rsidRDefault="00480623" w:rsidP="006E717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Calibri"/>
          <w:sz w:val="24"/>
          <w:szCs w:val="24"/>
          <w:lang w:val="ka-GE"/>
        </w:rPr>
      </w:pPr>
    </w:p>
    <w:p w:rsidR="00575772" w:rsidRPr="00DA51FF" w:rsidRDefault="00575772" w:rsidP="006E717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b/>
          <w:bCs/>
          <w:lang w:val="en-US" w:eastAsia="ka-GE"/>
        </w:rPr>
      </w:pPr>
    </w:p>
    <w:sectPr w:rsidR="00575772" w:rsidRPr="00DA51FF" w:rsidSect="0050068E">
      <w:pgSz w:w="12240" w:h="15840"/>
      <w:pgMar w:top="1138" w:right="1138" w:bottom="1138" w:left="113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0" w:usb1="08070000" w:usb2="00000010" w:usb3="00000000" w:csb0="00020001"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LitNusx">
    <w:panose1 w:val="020B7200000000000000"/>
    <w:charset w:val="00"/>
    <w:family w:val="swiss"/>
    <w:pitch w:val="variable"/>
    <w:sig w:usb0="00000087" w:usb1="00000000" w:usb2="00000000" w:usb3="00000000" w:csb0="0000001B"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F0D"/>
    <w:multiLevelType w:val="hybridMultilevel"/>
    <w:tmpl w:val="8CAE8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640731"/>
    <w:multiLevelType w:val="hybridMultilevel"/>
    <w:tmpl w:val="20907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C26DC8"/>
    <w:multiLevelType w:val="hybridMultilevel"/>
    <w:tmpl w:val="E33069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668"/>
    <w:rsid w:val="00051CF7"/>
    <w:rsid w:val="00055564"/>
    <w:rsid w:val="00151766"/>
    <w:rsid w:val="001529C4"/>
    <w:rsid w:val="00160E59"/>
    <w:rsid w:val="002B33A5"/>
    <w:rsid w:val="004774D6"/>
    <w:rsid w:val="00480623"/>
    <w:rsid w:val="004B2172"/>
    <w:rsid w:val="004B742B"/>
    <w:rsid w:val="004F66BB"/>
    <w:rsid w:val="0050068E"/>
    <w:rsid w:val="00503B51"/>
    <w:rsid w:val="00560AA1"/>
    <w:rsid w:val="00575772"/>
    <w:rsid w:val="005F5B46"/>
    <w:rsid w:val="006C4534"/>
    <w:rsid w:val="006E7175"/>
    <w:rsid w:val="0076104D"/>
    <w:rsid w:val="007D5CFD"/>
    <w:rsid w:val="00913668"/>
    <w:rsid w:val="00963E3C"/>
    <w:rsid w:val="00A160C0"/>
    <w:rsid w:val="00A23F7D"/>
    <w:rsid w:val="00A25394"/>
    <w:rsid w:val="00A8265F"/>
    <w:rsid w:val="00B0579D"/>
    <w:rsid w:val="00B36B6A"/>
    <w:rsid w:val="00B6540A"/>
    <w:rsid w:val="00C42985"/>
    <w:rsid w:val="00C44126"/>
    <w:rsid w:val="00C62DE5"/>
    <w:rsid w:val="00CB0A90"/>
    <w:rsid w:val="00CF702B"/>
    <w:rsid w:val="00DA51FF"/>
    <w:rsid w:val="00F03C72"/>
    <w:rsid w:val="00FE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4E9097-3050-4AEF-837E-9BC1487E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99"/>
    <w:qFormat/>
    <w:rsid w:val="00CB0A90"/>
    <w:pPr>
      <w:widowControl w:val="0"/>
      <w:autoSpaceDE w:val="0"/>
      <w:autoSpaceDN w:val="0"/>
      <w:adjustRightInd w:val="0"/>
      <w:spacing w:after="0" w:line="240" w:lineRule="auto"/>
    </w:pPr>
    <w:rPr>
      <w:rFonts w:ascii="Arial Unicode MS" w:hAnsi="Arial Unicode MS" w:cs="Arial Unicode MS"/>
      <w:color w:val="000000"/>
      <w:sz w:val="24"/>
      <w:szCs w:val="24"/>
      <w:lang w:val="x-none"/>
    </w:rPr>
  </w:style>
  <w:style w:type="paragraph" w:styleId="ListParagraph">
    <w:name w:val="List Paragraph"/>
    <w:basedOn w:val="Normal"/>
    <w:uiPriority w:val="34"/>
    <w:qFormat/>
    <w:rsid w:val="00DA51FF"/>
    <w:pPr>
      <w:ind w:left="720"/>
      <w:contextualSpacing/>
    </w:pPr>
  </w:style>
  <w:style w:type="paragraph" w:styleId="BalloonText">
    <w:name w:val="Balloon Text"/>
    <w:basedOn w:val="Normal"/>
    <w:link w:val="BalloonTextChar"/>
    <w:uiPriority w:val="99"/>
    <w:semiHidden/>
    <w:unhideWhenUsed/>
    <w:rsid w:val="00B05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66538">
      <w:bodyDiv w:val="1"/>
      <w:marLeft w:val="0"/>
      <w:marRight w:val="0"/>
      <w:marTop w:val="0"/>
      <w:marBottom w:val="0"/>
      <w:divBdr>
        <w:top w:val="none" w:sz="0" w:space="0" w:color="auto"/>
        <w:left w:val="none" w:sz="0" w:space="0" w:color="auto"/>
        <w:bottom w:val="none" w:sz="0" w:space="0" w:color="auto"/>
        <w:right w:val="none" w:sz="0" w:space="0" w:color="auto"/>
      </w:divBdr>
    </w:div>
    <w:div w:id="397871192">
      <w:bodyDiv w:val="1"/>
      <w:marLeft w:val="0"/>
      <w:marRight w:val="0"/>
      <w:marTop w:val="0"/>
      <w:marBottom w:val="0"/>
      <w:divBdr>
        <w:top w:val="none" w:sz="0" w:space="0" w:color="auto"/>
        <w:left w:val="none" w:sz="0" w:space="0" w:color="auto"/>
        <w:bottom w:val="none" w:sz="0" w:space="0" w:color="auto"/>
        <w:right w:val="none" w:sz="0" w:space="0" w:color="auto"/>
      </w:divBdr>
    </w:div>
    <w:div w:id="84817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Darejan Iakobishvili</dc:creator>
  <cp:keywords/>
  <dc:description/>
  <cp:lastModifiedBy>Maia Gotiashvili</cp:lastModifiedBy>
  <cp:revision>2</cp:revision>
  <cp:lastPrinted>2019-12-19T08:03:00Z</cp:lastPrinted>
  <dcterms:created xsi:type="dcterms:W3CDTF">2019-12-19T08:35:00Z</dcterms:created>
  <dcterms:modified xsi:type="dcterms:W3CDTF">2019-12-19T08:35:00Z</dcterms:modified>
</cp:coreProperties>
</file>